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194" w:rsidRPr="00547B84" w:rsidRDefault="00227194" w:rsidP="00227194">
      <w:pPr>
        <w:spacing w:after="0" w:line="240" w:lineRule="atLeast"/>
        <w:jc w:val="center"/>
        <w:rPr>
          <w:rFonts w:ascii="Times New Roman" w:hAnsi="Times New Roman" w:cs="Times New Roman"/>
          <w:b/>
          <w:bCs/>
          <w:sz w:val="28"/>
          <w:szCs w:val="20"/>
        </w:rPr>
      </w:pPr>
      <w:r w:rsidRPr="00547B84">
        <w:rPr>
          <w:rFonts w:ascii="Times New Roman" w:hAnsi="Times New Roman" w:cs="Times New Roman"/>
          <w:b/>
          <w:bCs/>
          <w:sz w:val="28"/>
          <w:szCs w:val="20"/>
        </w:rPr>
        <w:t xml:space="preserve">Памятка </w:t>
      </w:r>
      <w:r w:rsidR="007A0F03" w:rsidRPr="00547B84">
        <w:rPr>
          <w:rFonts w:ascii="Times New Roman" w:hAnsi="Times New Roman" w:cs="Times New Roman"/>
          <w:b/>
          <w:bCs/>
          <w:sz w:val="28"/>
          <w:szCs w:val="20"/>
        </w:rPr>
        <w:t>медицинское страхование туристов</w:t>
      </w:r>
    </w:p>
    <w:p w:rsidR="004364A7" w:rsidRPr="00547B84" w:rsidRDefault="004364A7" w:rsidP="00227194">
      <w:pPr>
        <w:spacing w:after="0" w:line="240" w:lineRule="atLeast"/>
        <w:jc w:val="center"/>
        <w:rPr>
          <w:rFonts w:ascii="Times New Roman" w:hAnsi="Times New Roman" w:cs="Times New Roman"/>
          <w:b/>
          <w:sz w:val="20"/>
          <w:szCs w:val="20"/>
        </w:rPr>
      </w:pPr>
    </w:p>
    <w:p w:rsidR="00227194" w:rsidRPr="0058297A" w:rsidRDefault="00227194" w:rsidP="00227194">
      <w:pPr>
        <w:spacing w:after="0" w:line="240" w:lineRule="atLeast"/>
        <w:ind w:firstLine="567"/>
        <w:jc w:val="both"/>
        <w:rPr>
          <w:rStyle w:val="a8"/>
          <w:rFonts w:ascii="Times New Roman" w:hAnsi="Times New Roman" w:cs="Times New Roman"/>
          <w:i w:val="0"/>
          <w:color w:val="000000" w:themeColor="text1"/>
          <w:sz w:val="20"/>
          <w:szCs w:val="20"/>
        </w:rPr>
      </w:pPr>
      <w:r w:rsidRPr="0058297A">
        <w:rPr>
          <w:rStyle w:val="a8"/>
          <w:rFonts w:ascii="Times New Roman" w:hAnsi="Times New Roman" w:cs="Times New Roman"/>
          <w:i w:val="0"/>
          <w:color w:val="000000" w:themeColor="text1"/>
          <w:sz w:val="20"/>
          <w:szCs w:val="20"/>
        </w:rPr>
        <w:t xml:space="preserve">Услуги медицинского страхования ТУРИСТАМ, выезжающим за рубеж, предоставляются </w:t>
      </w:r>
      <w:r w:rsidR="00C421B6" w:rsidRPr="0058297A">
        <w:rPr>
          <w:rStyle w:val="a8"/>
          <w:rFonts w:ascii="Times New Roman" w:hAnsi="Times New Roman" w:cs="Times New Roman"/>
          <w:i w:val="0"/>
          <w:color w:val="000000" w:themeColor="text1"/>
          <w:sz w:val="20"/>
          <w:szCs w:val="20"/>
        </w:rPr>
        <w:t>САО</w:t>
      </w:r>
      <w:r w:rsidRPr="0058297A">
        <w:rPr>
          <w:rStyle w:val="a8"/>
          <w:rFonts w:ascii="Times New Roman" w:hAnsi="Times New Roman" w:cs="Times New Roman"/>
          <w:i w:val="0"/>
          <w:color w:val="000000" w:themeColor="text1"/>
          <w:sz w:val="20"/>
          <w:szCs w:val="20"/>
        </w:rPr>
        <w:t xml:space="preserve"> «</w:t>
      </w:r>
      <w:r w:rsidR="005C0357" w:rsidRPr="0058297A">
        <w:rPr>
          <w:rStyle w:val="a8"/>
          <w:rFonts w:ascii="Times New Roman" w:hAnsi="Times New Roman" w:cs="Times New Roman"/>
          <w:i w:val="0"/>
          <w:color w:val="000000" w:themeColor="text1"/>
          <w:sz w:val="20"/>
          <w:szCs w:val="20"/>
        </w:rPr>
        <w:t>РЕСО-Гарантия</w:t>
      </w:r>
      <w:r w:rsidRPr="0058297A">
        <w:rPr>
          <w:rStyle w:val="a8"/>
          <w:rFonts w:ascii="Times New Roman" w:hAnsi="Times New Roman" w:cs="Times New Roman"/>
          <w:i w:val="0"/>
          <w:color w:val="000000" w:themeColor="text1"/>
          <w:sz w:val="20"/>
          <w:szCs w:val="20"/>
        </w:rPr>
        <w:t xml:space="preserve">». </w:t>
      </w:r>
    </w:p>
    <w:p w:rsidR="00227194" w:rsidRPr="0058297A" w:rsidRDefault="00227194" w:rsidP="00227194">
      <w:pPr>
        <w:spacing w:after="0" w:line="240" w:lineRule="atLeast"/>
        <w:ind w:firstLine="567"/>
        <w:jc w:val="both"/>
        <w:rPr>
          <w:rStyle w:val="a8"/>
          <w:rFonts w:ascii="Times New Roman" w:hAnsi="Times New Roman" w:cs="Times New Roman"/>
          <w:i w:val="0"/>
          <w:color w:val="000000" w:themeColor="text1"/>
          <w:sz w:val="20"/>
          <w:szCs w:val="20"/>
        </w:rPr>
      </w:pPr>
      <w:r w:rsidRPr="0058297A">
        <w:rPr>
          <w:rStyle w:val="a8"/>
          <w:rFonts w:ascii="Times New Roman" w:hAnsi="Times New Roman" w:cs="Times New Roman"/>
          <w:i w:val="0"/>
          <w:color w:val="000000" w:themeColor="text1"/>
          <w:sz w:val="20"/>
          <w:szCs w:val="20"/>
        </w:rPr>
        <w:t xml:space="preserve">Отправляясь в отпуск, Вы и Ваши близкие будут чувствовать себя в безопасности в любой стране мира. Мы гарантируем </w:t>
      </w:r>
      <w:r w:rsidR="005C0357" w:rsidRPr="0058297A">
        <w:rPr>
          <w:rStyle w:val="a8"/>
          <w:rFonts w:ascii="Times New Roman" w:hAnsi="Times New Roman" w:cs="Times New Roman"/>
          <w:i w:val="0"/>
          <w:color w:val="000000" w:themeColor="text1"/>
          <w:sz w:val="20"/>
          <w:szCs w:val="20"/>
        </w:rPr>
        <w:t>организацию</w:t>
      </w:r>
      <w:r w:rsidRPr="0058297A">
        <w:rPr>
          <w:rStyle w:val="a8"/>
          <w:rFonts w:ascii="Times New Roman" w:hAnsi="Times New Roman" w:cs="Times New Roman"/>
          <w:i w:val="0"/>
          <w:color w:val="000000" w:themeColor="text1"/>
          <w:sz w:val="20"/>
          <w:szCs w:val="20"/>
        </w:rPr>
        <w:t xml:space="preserve"> своевременной качественной медицинской помощи и компенсацию непредвиденных расходов, возникших в результате наступления страхового случая во время Вашего путешествия. Страховщик несет ответственность в пределах указанной в полисе программы страхования.</w:t>
      </w:r>
    </w:p>
    <w:p w:rsidR="00227194" w:rsidRPr="0058297A" w:rsidRDefault="00227194" w:rsidP="00227194">
      <w:pPr>
        <w:spacing w:after="0" w:line="240" w:lineRule="atLeast"/>
        <w:ind w:firstLine="567"/>
        <w:jc w:val="both"/>
        <w:rPr>
          <w:rStyle w:val="a8"/>
          <w:rFonts w:ascii="Times New Roman" w:hAnsi="Times New Roman" w:cs="Times New Roman"/>
          <w:i w:val="0"/>
          <w:color w:val="000000" w:themeColor="text1"/>
          <w:sz w:val="20"/>
          <w:szCs w:val="20"/>
        </w:rPr>
      </w:pPr>
      <w:r w:rsidRPr="0058297A">
        <w:rPr>
          <w:rStyle w:val="a8"/>
          <w:rFonts w:ascii="Times New Roman" w:hAnsi="Times New Roman" w:cs="Times New Roman"/>
          <w:i w:val="0"/>
          <w:color w:val="000000" w:themeColor="text1"/>
          <w:sz w:val="20"/>
          <w:szCs w:val="20"/>
        </w:rPr>
        <w:t>Страховыми случаями являются непредвиденные расходы(убытки) Застрахованного лица, возникшие вследствие несчастного случая, внезапного заболевания и иных событий, происшедших в период и на территории действия договора страхования,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w:t>
      </w:r>
    </w:p>
    <w:p w:rsidR="00227194" w:rsidRPr="0058297A" w:rsidRDefault="00227194" w:rsidP="00227194">
      <w:pPr>
        <w:spacing w:after="0" w:line="240" w:lineRule="atLeast"/>
        <w:ind w:firstLine="567"/>
        <w:jc w:val="both"/>
        <w:rPr>
          <w:rStyle w:val="a8"/>
          <w:rFonts w:ascii="Times New Roman" w:hAnsi="Times New Roman" w:cs="Times New Roman"/>
          <w:i w:val="0"/>
          <w:color w:val="000000" w:themeColor="text1"/>
          <w:sz w:val="20"/>
          <w:szCs w:val="20"/>
        </w:rPr>
      </w:pPr>
      <w:r w:rsidRPr="0058297A">
        <w:rPr>
          <w:rStyle w:val="a8"/>
          <w:rFonts w:ascii="Times New Roman" w:hAnsi="Times New Roman" w:cs="Times New Roman"/>
          <w:i w:val="0"/>
          <w:color w:val="000000" w:themeColor="text1"/>
          <w:sz w:val="20"/>
          <w:szCs w:val="20"/>
        </w:rPr>
        <w:t xml:space="preserve">Перечень услуг, подлежащих оплате Страховщиком при наступлении страхового случая, его лимиты ответственности указаны в Таблице №1 в скобках указаны ссылки на пункты Правил </w:t>
      </w:r>
      <w:r w:rsidR="000D758F" w:rsidRPr="0058297A">
        <w:rPr>
          <w:rStyle w:val="a8"/>
          <w:rFonts w:ascii="Times New Roman" w:hAnsi="Times New Roman" w:cs="Times New Roman"/>
          <w:i w:val="0"/>
          <w:color w:val="000000" w:themeColor="text1"/>
          <w:sz w:val="20"/>
          <w:szCs w:val="20"/>
        </w:rPr>
        <w:t>страхования расходов граждан, выезжающих за пределы постоянного места жительства</w:t>
      </w:r>
      <w:r w:rsidRPr="0058297A">
        <w:rPr>
          <w:rStyle w:val="a8"/>
          <w:rFonts w:ascii="Times New Roman" w:hAnsi="Times New Roman" w:cs="Times New Roman"/>
          <w:i w:val="0"/>
          <w:color w:val="000000" w:themeColor="text1"/>
          <w:sz w:val="20"/>
          <w:szCs w:val="20"/>
        </w:rPr>
        <w:t>.</w:t>
      </w:r>
    </w:p>
    <w:p w:rsidR="00227194" w:rsidRPr="0058297A" w:rsidRDefault="00227194" w:rsidP="00227194">
      <w:pPr>
        <w:spacing w:after="0" w:line="240" w:lineRule="atLeast"/>
        <w:jc w:val="both"/>
        <w:rPr>
          <w:rFonts w:ascii="Times New Roman" w:hAnsi="Times New Roman" w:cs="Times New Roman"/>
          <w:color w:val="000000" w:themeColor="text1"/>
          <w:sz w:val="20"/>
          <w:szCs w:val="20"/>
        </w:rPr>
      </w:pPr>
    </w:p>
    <w:p w:rsidR="00227194" w:rsidRPr="00547B84" w:rsidRDefault="00227194" w:rsidP="00227194">
      <w:pPr>
        <w:spacing w:after="0" w:line="240" w:lineRule="atLeast"/>
        <w:jc w:val="right"/>
        <w:rPr>
          <w:rFonts w:ascii="Times New Roman" w:hAnsi="Times New Roman" w:cs="Times New Roman"/>
          <w:b/>
          <w:sz w:val="20"/>
          <w:szCs w:val="20"/>
        </w:rPr>
      </w:pPr>
      <w:r w:rsidRPr="00547B84">
        <w:rPr>
          <w:rFonts w:ascii="Times New Roman" w:hAnsi="Times New Roman" w:cs="Times New Roman"/>
          <w:b/>
          <w:sz w:val="20"/>
          <w:szCs w:val="20"/>
        </w:rPr>
        <w:t>Таблица №1.</w:t>
      </w:r>
    </w:p>
    <w:tbl>
      <w:tblPr>
        <w:tblW w:w="10171" w:type="dxa"/>
        <w:tblBorders>
          <w:top w:val="dotted" w:sz="4" w:space="0" w:color="7F7F7F"/>
          <w:left w:val="dotted" w:sz="4" w:space="0" w:color="7F7F7F"/>
          <w:bottom w:val="dotted" w:sz="4" w:space="0" w:color="7F7F7F"/>
          <w:right w:val="dotted" w:sz="4" w:space="0" w:color="7F7F7F"/>
          <w:insideH w:val="dotted" w:sz="4" w:space="0" w:color="7F7F7F"/>
          <w:insideV w:val="dotted" w:sz="4" w:space="0" w:color="7F7F7F"/>
        </w:tblBorders>
        <w:tblLayout w:type="fixed"/>
        <w:tblLook w:val="0000" w:firstRow="0" w:lastRow="0" w:firstColumn="0" w:lastColumn="0" w:noHBand="0" w:noVBand="0"/>
      </w:tblPr>
      <w:tblGrid>
        <w:gridCol w:w="6586"/>
        <w:gridCol w:w="3585"/>
      </w:tblGrid>
      <w:tr w:rsidR="00227194" w:rsidRPr="00547B84" w:rsidTr="006413CA">
        <w:trPr>
          <w:trHeight w:val="392"/>
        </w:trPr>
        <w:tc>
          <w:tcPr>
            <w:tcW w:w="10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jc w:val="center"/>
              <w:rPr>
                <w:rFonts w:ascii="Times New Roman" w:eastAsia="Times New Roman" w:hAnsi="Times New Roman" w:cs="Times New Roman"/>
                <w:b/>
                <w:szCs w:val="20"/>
                <w:lang w:eastAsia="ru-RU"/>
              </w:rPr>
            </w:pPr>
            <w:r w:rsidRPr="00547B84">
              <w:rPr>
                <w:rFonts w:ascii="Times New Roman" w:eastAsia="Times New Roman" w:hAnsi="Times New Roman" w:cs="Times New Roman"/>
                <w:b/>
                <w:szCs w:val="20"/>
                <w:lang w:eastAsia="ru-RU"/>
              </w:rPr>
              <w:t>СТАНДАРТНАЯ ПРОГРАММА СТРАХОВАНИЯ</w:t>
            </w:r>
            <w:r w:rsidR="00B15177" w:rsidRPr="00547B84">
              <w:rPr>
                <w:rFonts w:ascii="Times New Roman" w:eastAsia="Times New Roman" w:hAnsi="Times New Roman" w:cs="Times New Roman"/>
                <w:b/>
                <w:szCs w:val="20"/>
                <w:lang w:eastAsia="ru-RU"/>
              </w:rPr>
              <w:t xml:space="preserve"> (</w:t>
            </w:r>
            <w:r w:rsidR="000D758F">
              <w:rPr>
                <w:rFonts w:ascii="Times New Roman" w:eastAsia="Times New Roman" w:hAnsi="Times New Roman" w:cs="Times New Roman"/>
                <w:b/>
                <w:szCs w:val="20"/>
                <w:lang w:eastAsia="ru-RU"/>
              </w:rPr>
              <w:t>А</w:t>
            </w:r>
            <w:r w:rsidR="00B15177" w:rsidRPr="00547B84">
              <w:rPr>
                <w:rFonts w:ascii="Times New Roman" w:eastAsia="Times New Roman" w:hAnsi="Times New Roman" w:cs="Times New Roman"/>
                <w:b/>
                <w:szCs w:val="20"/>
                <w:lang w:eastAsia="ru-RU"/>
              </w:rPr>
              <w:t>)</w:t>
            </w:r>
          </w:p>
        </w:tc>
      </w:tr>
      <w:tr w:rsidR="00227194" w:rsidRPr="00547B84" w:rsidTr="00945CEA">
        <w:trPr>
          <w:trHeight w:val="334"/>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17376">
            <w:pPr>
              <w:spacing w:after="0" w:line="240" w:lineRule="auto"/>
              <w:jc w:val="center"/>
              <w:rPr>
                <w:rFonts w:ascii="Times New Roman" w:eastAsia="Times New Roman" w:hAnsi="Times New Roman" w:cs="Times New Roman"/>
                <w:b/>
                <w:sz w:val="20"/>
                <w:szCs w:val="20"/>
                <w:lang w:eastAsia="ru-RU"/>
              </w:rPr>
            </w:pPr>
            <w:r w:rsidRPr="00547B84">
              <w:rPr>
                <w:rFonts w:ascii="Times New Roman" w:eastAsia="Times New Roman" w:hAnsi="Times New Roman" w:cs="Times New Roman"/>
                <w:b/>
                <w:sz w:val="20"/>
                <w:szCs w:val="20"/>
                <w:lang w:eastAsia="ru-RU"/>
              </w:rPr>
              <w:t>Страховая сумма (</w:t>
            </w:r>
            <w:r w:rsidR="00621888" w:rsidRPr="00547B84">
              <w:rPr>
                <w:rFonts w:ascii="Times New Roman" w:eastAsia="Times New Roman" w:hAnsi="Times New Roman" w:cs="Times New Roman"/>
                <w:b/>
                <w:sz w:val="20"/>
                <w:szCs w:val="20"/>
                <w:lang w:val="en-US" w:eastAsia="ru-RU"/>
              </w:rPr>
              <w:t>E</w:t>
            </w:r>
            <w:r w:rsidR="00017376" w:rsidRPr="00547B84">
              <w:rPr>
                <w:rFonts w:ascii="Times New Roman" w:eastAsia="Times New Roman" w:hAnsi="Times New Roman" w:cs="Times New Roman"/>
                <w:b/>
                <w:sz w:val="20"/>
                <w:szCs w:val="20"/>
                <w:lang w:val="en-US" w:eastAsia="ru-RU"/>
              </w:rPr>
              <w:t>UR</w:t>
            </w:r>
            <w:r w:rsidR="00621888" w:rsidRPr="00547B84">
              <w:rPr>
                <w:rFonts w:ascii="Times New Roman" w:eastAsia="Times New Roman" w:hAnsi="Times New Roman" w:cs="Times New Roman"/>
                <w:b/>
                <w:sz w:val="20"/>
                <w:szCs w:val="20"/>
                <w:lang w:val="en-US" w:eastAsia="ru-RU"/>
              </w:rPr>
              <w:t>/</w:t>
            </w:r>
            <w:r w:rsidR="00017376" w:rsidRPr="00547B84">
              <w:rPr>
                <w:rFonts w:ascii="Times New Roman" w:eastAsia="Times New Roman" w:hAnsi="Times New Roman" w:cs="Times New Roman"/>
                <w:b/>
                <w:sz w:val="20"/>
                <w:szCs w:val="20"/>
                <w:lang w:val="en-US" w:eastAsia="ru-RU"/>
              </w:rPr>
              <w:t>USD</w:t>
            </w:r>
            <w:r w:rsidRPr="00547B84">
              <w:rPr>
                <w:rFonts w:ascii="Times New Roman" w:eastAsia="Times New Roman" w:hAnsi="Times New Roman" w:cs="Times New Roman"/>
                <w:b/>
                <w:sz w:val="20"/>
                <w:szCs w:val="20"/>
                <w:lang w:eastAsia="ru-RU"/>
              </w:rPr>
              <w:t>)</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621888" w:rsidP="00075ACE">
            <w:pPr>
              <w:spacing w:after="0" w:line="240" w:lineRule="auto"/>
              <w:jc w:val="center"/>
              <w:rPr>
                <w:rFonts w:ascii="Times New Roman" w:eastAsia="Times New Roman" w:hAnsi="Times New Roman" w:cs="Times New Roman"/>
                <w:sz w:val="20"/>
                <w:szCs w:val="20"/>
                <w:lang w:eastAsia="ru-RU"/>
              </w:rPr>
            </w:pPr>
            <w:r w:rsidRPr="00547B84">
              <w:rPr>
                <w:rFonts w:ascii="Times New Roman" w:eastAsia="Times New Roman" w:hAnsi="Times New Roman" w:cs="Times New Roman"/>
                <w:b/>
                <w:sz w:val="20"/>
                <w:szCs w:val="20"/>
                <w:lang w:val="en-US" w:eastAsia="ru-RU"/>
              </w:rPr>
              <w:t>40</w:t>
            </w:r>
            <w:r w:rsidR="00227194" w:rsidRPr="00547B84">
              <w:rPr>
                <w:rFonts w:ascii="Times New Roman" w:eastAsia="Times New Roman" w:hAnsi="Times New Roman" w:cs="Times New Roman"/>
                <w:b/>
                <w:sz w:val="20"/>
                <w:szCs w:val="20"/>
                <w:lang w:val="en-US" w:eastAsia="ru-RU"/>
              </w:rPr>
              <w:t xml:space="preserve"> 000</w:t>
            </w:r>
          </w:p>
        </w:tc>
      </w:tr>
      <w:tr w:rsidR="00227194" w:rsidRPr="00547B84" w:rsidTr="006413CA">
        <w:trPr>
          <w:trHeight w:val="228"/>
        </w:trPr>
        <w:tc>
          <w:tcPr>
            <w:tcW w:w="10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jc w:val="center"/>
              <w:rPr>
                <w:rFonts w:ascii="Times New Roman" w:eastAsia="Times New Roman" w:hAnsi="Times New Roman" w:cs="Times New Roman"/>
                <w:b/>
                <w:sz w:val="20"/>
                <w:szCs w:val="20"/>
                <w:lang w:eastAsia="ru-RU"/>
              </w:rPr>
            </w:pPr>
            <w:r w:rsidRPr="00547B84">
              <w:rPr>
                <w:rFonts w:ascii="Times New Roman" w:eastAsia="Times New Roman" w:hAnsi="Times New Roman" w:cs="Times New Roman"/>
                <w:b/>
                <w:sz w:val="20"/>
                <w:szCs w:val="20"/>
                <w:lang w:eastAsia="ru-RU"/>
              </w:rPr>
              <w:t>Покрываемые расходы</w:t>
            </w:r>
          </w:p>
        </w:tc>
      </w:tr>
      <w:tr w:rsidR="00227194" w:rsidRPr="00547B84" w:rsidTr="00945CEA">
        <w:trPr>
          <w:trHeight w:val="237"/>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rPr>
                <w:rFonts w:ascii="Times New Roman" w:eastAsia="Times New Roman" w:hAnsi="Times New Roman" w:cs="Times New Roman"/>
                <w:bCs/>
                <w:sz w:val="20"/>
                <w:szCs w:val="20"/>
                <w:lang w:eastAsia="ru-RU"/>
              </w:rPr>
            </w:pPr>
            <w:r w:rsidRPr="00547B84">
              <w:rPr>
                <w:rFonts w:ascii="Times New Roman" w:eastAsia="Times New Roman" w:hAnsi="Times New Roman" w:cs="Times New Roman"/>
                <w:bCs/>
                <w:sz w:val="20"/>
                <w:szCs w:val="20"/>
                <w:lang w:eastAsia="ru-RU"/>
              </w:rPr>
              <w:t xml:space="preserve">Экстренная медицинская помощь (п. </w:t>
            </w:r>
            <w:r w:rsidR="000D758F">
              <w:rPr>
                <w:rFonts w:ascii="Times New Roman" w:eastAsia="Times New Roman" w:hAnsi="Times New Roman" w:cs="Times New Roman"/>
                <w:bCs/>
                <w:sz w:val="20"/>
                <w:szCs w:val="20"/>
                <w:lang w:eastAsia="ru-RU"/>
              </w:rPr>
              <w:t>14</w:t>
            </w:r>
            <w:r w:rsidRPr="00547B84">
              <w:rPr>
                <w:rFonts w:ascii="Times New Roman" w:eastAsia="Times New Roman" w:hAnsi="Times New Roman" w:cs="Times New Roman"/>
                <w:bCs/>
                <w:sz w:val="20"/>
                <w:szCs w:val="20"/>
                <w:lang w:eastAsia="ru-RU"/>
              </w:rPr>
              <w:t>.</w:t>
            </w:r>
            <w:r w:rsidR="000D758F">
              <w:rPr>
                <w:rFonts w:ascii="Times New Roman" w:eastAsia="Times New Roman" w:hAnsi="Times New Roman" w:cs="Times New Roman"/>
                <w:bCs/>
                <w:sz w:val="20"/>
                <w:szCs w:val="20"/>
                <w:lang w:eastAsia="ru-RU"/>
              </w:rPr>
              <w:t>2.1.</w:t>
            </w:r>
            <w:r w:rsidRPr="00547B84">
              <w:rPr>
                <w:rFonts w:ascii="Times New Roman" w:eastAsia="Times New Roman" w:hAnsi="Times New Roman" w:cs="Times New Roman"/>
                <w:bCs/>
                <w:sz w:val="20"/>
                <w:szCs w:val="20"/>
                <w:lang w:eastAsia="ru-RU"/>
              </w:rPr>
              <w:t>)</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eastAsia="ru-RU"/>
              </w:rPr>
            </w:pPr>
            <w:r w:rsidRPr="00547B84">
              <w:rPr>
                <w:rFonts w:ascii="Times New Roman" w:eastAsia="Times New Roman" w:hAnsi="Times New Roman" w:cs="Times New Roman"/>
                <w:sz w:val="20"/>
                <w:szCs w:val="20"/>
                <w:lang w:eastAsia="ru-RU"/>
              </w:rPr>
              <w:t>+</w:t>
            </w:r>
          </w:p>
        </w:tc>
      </w:tr>
      <w:tr w:rsidR="000D758F" w:rsidRPr="00547B84" w:rsidTr="00945CEA">
        <w:trPr>
          <w:trHeight w:val="237"/>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0D758F" w:rsidRPr="00547B84" w:rsidRDefault="000D758F" w:rsidP="007357E5">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Экстренная медицинская помощь при возникновении обострения и/или осложнения хронического заболевания (п.14.2.2.)</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0D758F" w:rsidRPr="000D758F" w:rsidRDefault="005E5845" w:rsidP="00075ACE">
            <w:pPr>
              <w:spacing w:after="0" w:line="240" w:lineRule="auto"/>
              <w:ind w:lef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227194" w:rsidRPr="00547B84" w:rsidTr="00945CEA">
        <w:trPr>
          <w:trHeight w:val="237"/>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7357E5">
            <w:pPr>
              <w:spacing w:after="0" w:line="240" w:lineRule="auto"/>
              <w:rPr>
                <w:rFonts w:ascii="Times New Roman" w:eastAsia="Times New Roman" w:hAnsi="Times New Roman" w:cs="Times New Roman"/>
                <w:bCs/>
                <w:sz w:val="20"/>
                <w:szCs w:val="20"/>
                <w:lang w:eastAsia="ru-RU"/>
              </w:rPr>
            </w:pPr>
            <w:r w:rsidRPr="00547B84">
              <w:rPr>
                <w:rFonts w:ascii="Times New Roman" w:eastAsia="Times New Roman" w:hAnsi="Times New Roman" w:cs="Times New Roman"/>
                <w:bCs/>
                <w:sz w:val="20"/>
                <w:szCs w:val="20"/>
                <w:lang w:eastAsia="ru-RU"/>
              </w:rPr>
              <w:t xml:space="preserve">Экстренная стоматологическая </w:t>
            </w:r>
            <w:proofErr w:type="gramStart"/>
            <w:r w:rsidRPr="00547B84">
              <w:rPr>
                <w:rFonts w:ascii="Times New Roman" w:eastAsia="Times New Roman" w:hAnsi="Times New Roman" w:cs="Times New Roman"/>
                <w:bCs/>
                <w:sz w:val="20"/>
                <w:szCs w:val="20"/>
                <w:lang w:eastAsia="ru-RU"/>
              </w:rPr>
              <w:t>помощь(</w:t>
            </w:r>
            <w:proofErr w:type="gramEnd"/>
            <w:r w:rsidRPr="00547B84">
              <w:rPr>
                <w:rFonts w:ascii="Times New Roman" w:eastAsia="Times New Roman" w:hAnsi="Times New Roman" w:cs="Times New Roman"/>
                <w:bCs/>
                <w:sz w:val="20"/>
                <w:szCs w:val="20"/>
                <w:lang w:eastAsia="ru-RU"/>
              </w:rPr>
              <w:t>до</w:t>
            </w:r>
            <w:r w:rsidR="0045270A">
              <w:rPr>
                <w:rFonts w:ascii="Times New Roman" w:eastAsia="Times New Roman" w:hAnsi="Times New Roman" w:cs="Times New Roman"/>
                <w:bCs/>
                <w:sz w:val="20"/>
                <w:szCs w:val="20"/>
                <w:lang w:eastAsia="ru-RU"/>
              </w:rPr>
              <w:t xml:space="preserve"> </w:t>
            </w:r>
            <w:r w:rsidR="00F57824" w:rsidRPr="00547B84">
              <w:rPr>
                <w:rFonts w:ascii="Times New Roman" w:eastAsia="Times New Roman" w:hAnsi="Times New Roman" w:cs="Times New Roman"/>
                <w:bCs/>
                <w:sz w:val="20"/>
                <w:szCs w:val="20"/>
                <w:lang w:eastAsia="ru-RU"/>
              </w:rPr>
              <w:t xml:space="preserve">200 </w:t>
            </w:r>
            <w:r w:rsidR="00017376" w:rsidRPr="00547B84">
              <w:rPr>
                <w:rFonts w:ascii="Times New Roman" w:eastAsia="Times New Roman" w:hAnsi="Times New Roman" w:cs="Times New Roman"/>
                <w:bCs/>
                <w:sz w:val="20"/>
                <w:szCs w:val="20"/>
                <w:lang w:eastAsia="ru-RU"/>
              </w:rPr>
              <w:t>EUR/USD</w:t>
            </w:r>
            <w:r w:rsidRPr="00547B84">
              <w:rPr>
                <w:rFonts w:ascii="Times New Roman" w:eastAsia="Times New Roman" w:hAnsi="Times New Roman" w:cs="Times New Roman"/>
                <w:bCs/>
                <w:sz w:val="20"/>
                <w:szCs w:val="20"/>
                <w:lang w:eastAsia="ru-RU"/>
              </w:rPr>
              <w:t xml:space="preserve">) (п. </w:t>
            </w:r>
            <w:r w:rsidR="000D758F">
              <w:rPr>
                <w:rFonts w:ascii="Times New Roman" w:eastAsia="Times New Roman" w:hAnsi="Times New Roman" w:cs="Times New Roman"/>
                <w:bCs/>
                <w:sz w:val="20"/>
                <w:szCs w:val="20"/>
                <w:lang w:eastAsia="ru-RU"/>
              </w:rPr>
              <w:t>14</w:t>
            </w:r>
            <w:r w:rsidRPr="00547B84">
              <w:rPr>
                <w:rFonts w:ascii="Times New Roman" w:eastAsia="Times New Roman" w:hAnsi="Times New Roman" w:cs="Times New Roman"/>
                <w:bCs/>
                <w:sz w:val="20"/>
                <w:szCs w:val="20"/>
                <w:lang w:eastAsia="ru-RU"/>
              </w:rPr>
              <w:t>.</w:t>
            </w:r>
            <w:r w:rsidR="000D758F">
              <w:rPr>
                <w:rFonts w:ascii="Times New Roman" w:eastAsia="Times New Roman" w:hAnsi="Times New Roman" w:cs="Times New Roman"/>
                <w:bCs/>
                <w:sz w:val="20"/>
                <w:szCs w:val="20"/>
                <w:lang w:eastAsia="ru-RU"/>
              </w:rPr>
              <w:t>2.7.</w:t>
            </w:r>
            <w:r w:rsidRPr="00547B84">
              <w:rPr>
                <w:rFonts w:ascii="Times New Roman" w:eastAsia="Times New Roman" w:hAnsi="Times New Roman" w:cs="Times New Roman"/>
                <w:bCs/>
                <w:sz w:val="20"/>
                <w:szCs w:val="20"/>
                <w:lang w:eastAsia="ru-RU"/>
              </w:rPr>
              <w:t>)</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val="en-US" w:eastAsia="ru-RU"/>
              </w:rPr>
            </w:pPr>
            <w:r w:rsidRPr="00547B84">
              <w:rPr>
                <w:rFonts w:ascii="Times New Roman" w:eastAsia="Times New Roman" w:hAnsi="Times New Roman" w:cs="Times New Roman"/>
                <w:sz w:val="20"/>
                <w:szCs w:val="20"/>
                <w:lang w:val="en-US" w:eastAsia="ru-RU"/>
              </w:rPr>
              <w:t>+</w:t>
            </w:r>
          </w:p>
        </w:tc>
      </w:tr>
      <w:tr w:rsidR="00227194" w:rsidRPr="00547B84" w:rsidTr="00945CEA">
        <w:trPr>
          <w:trHeight w:val="237"/>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0D758F" w:rsidP="00075ACE">
            <w:pPr>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Медико-транспортная помощь</w:t>
            </w:r>
            <w:r w:rsidR="00227194" w:rsidRPr="00547B84">
              <w:rPr>
                <w:rFonts w:ascii="Times New Roman" w:eastAsia="Times New Roman" w:hAnsi="Times New Roman" w:cs="Times New Roman"/>
                <w:bCs/>
                <w:sz w:val="20"/>
                <w:szCs w:val="20"/>
                <w:lang w:eastAsia="ru-RU"/>
              </w:rPr>
              <w:t xml:space="preserve"> (п. </w:t>
            </w:r>
            <w:r>
              <w:rPr>
                <w:rFonts w:ascii="Times New Roman" w:eastAsia="Times New Roman" w:hAnsi="Times New Roman" w:cs="Times New Roman"/>
                <w:bCs/>
                <w:sz w:val="20"/>
                <w:szCs w:val="20"/>
                <w:lang w:eastAsia="ru-RU"/>
              </w:rPr>
              <w:t>1</w:t>
            </w:r>
            <w:r w:rsidR="00227194" w:rsidRPr="00547B84">
              <w:rPr>
                <w:rFonts w:ascii="Times New Roman" w:eastAsia="Times New Roman" w:hAnsi="Times New Roman" w:cs="Times New Roman"/>
                <w:bCs/>
                <w:sz w:val="20"/>
                <w:szCs w:val="20"/>
                <w:lang w:eastAsia="ru-RU"/>
              </w:rPr>
              <w:t>4.2.3.)</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val="en-US" w:eastAsia="ru-RU"/>
              </w:rPr>
            </w:pPr>
            <w:r w:rsidRPr="00547B84">
              <w:rPr>
                <w:rFonts w:ascii="Times New Roman" w:eastAsia="Times New Roman" w:hAnsi="Times New Roman" w:cs="Times New Roman"/>
                <w:sz w:val="20"/>
                <w:szCs w:val="20"/>
                <w:lang w:val="en-US" w:eastAsia="ru-RU"/>
              </w:rPr>
              <w:t>+</w:t>
            </w:r>
          </w:p>
        </w:tc>
      </w:tr>
      <w:tr w:rsidR="00227194" w:rsidRPr="00547B84" w:rsidTr="00945CEA">
        <w:trPr>
          <w:trHeight w:val="260"/>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0D758F" w:rsidP="00075AC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Возвращение Застрахованного в регион постоянного проживания</w:t>
            </w:r>
            <w:r w:rsidR="00227194" w:rsidRPr="00547B84">
              <w:rPr>
                <w:rFonts w:ascii="Times New Roman" w:eastAsia="Times New Roman" w:hAnsi="Times New Roman" w:cs="Times New Roman"/>
                <w:sz w:val="20"/>
                <w:szCs w:val="20"/>
                <w:lang w:eastAsia="ru-RU"/>
              </w:rPr>
              <w:t xml:space="preserve"> (п. </w:t>
            </w:r>
            <w:r>
              <w:rPr>
                <w:rFonts w:ascii="Times New Roman" w:eastAsia="Times New Roman" w:hAnsi="Times New Roman" w:cs="Times New Roman"/>
                <w:sz w:val="20"/>
                <w:szCs w:val="20"/>
                <w:lang w:eastAsia="ru-RU"/>
              </w:rPr>
              <w:t>14</w:t>
            </w:r>
            <w:r w:rsidR="00227194" w:rsidRPr="00547B84">
              <w:rPr>
                <w:rFonts w:ascii="Times New Roman" w:eastAsia="Times New Roman" w:hAnsi="Times New Roman" w:cs="Times New Roman"/>
                <w:sz w:val="20"/>
                <w:szCs w:val="20"/>
                <w:lang w:eastAsia="ru-RU"/>
              </w:rPr>
              <w:t>.2.4.)</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val="en-US" w:eastAsia="ru-RU"/>
              </w:rPr>
            </w:pPr>
            <w:r w:rsidRPr="00547B84">
              <w:rPr>
                <w:rFonts w:ascii="Times New Roman" w:eastAsia="Times New Roman" w:hAnsi="Times New Roman" w:cs="Times New Roman"/>
                <w:sz w:val="20"/>
                <w:szCs w:val="20"/>
                <w:lang w:val="en-US" w:eastAsia="ru-RU"/>
              </w:rPr>
              <w:t>+</w:t>
            </w:r>
          </w:p>
        </w:tc>
      </w:tr>
      <w:tr w:rsidR="00227194" w:rsidRPr="00547B84" w:rsidTr="00945CEA">
        <w:trPr>
          <w:trHeight w:val="253"/>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rPr>
                <w:rFonts w:ascii="Times New Roman" w:eastAsia="Times New Roman" w:hAnsi="Times New Roman" w:cs="Times New Roman"/>
                <w:sz w:val="20"/>
                <w:szCs w:val="20"/>
                <w:lang w:eastAsia="ru-RU"/>
              </w:rPr>
            </w:pPr>
            <w:r w:rsidRPr="00547B84">
              <w:rPr>
                <w:rFonts w:ascii="Times New Roman" w:eastAsia="Times New Roman" w:hAnsi="Times New Roman" w:cs="Times New Roman"/>
                <w:sz w:val="20"/>
                <w:szCs w:val="20"/>
                <w:lang w:eastAsia="ru-RU"/>
              </w:rPr>
              <w:t xml:space="preserve">Посмертная репатриация (п. </w:t>
            </w:r>
            <w:r w:rsidR="000D758F">
              <w:rPr>
                <w:rFonts w:ascii="Times New Roman" w:eastAsia="Times New Roman" w:hAnsi="Times New Roman" w:cs="Times New Roman"/>
                <w:sz w:val="20"/>
                <w:szCs w:val="20"/>
                <w:lang w:eastAsia="ru-RU"/>
              </w:rPr>
              <w:t>14</w:t>
            </w:r>
            <w:r w:rsidRPr="00547B84">
              <w:rPr>
                <w:rFonts w:ascii="Times New Roman" w:eastAsia="Times New Roman" w:hAnsi="Times New Roman" w:cs="Times New Roman"/>
                <w:sz w:val="20"/>
                <w:szCs w:val="20"/>
                <w:lang w:eastAsia="ru-RU"/>
              </w:rPr>
              <w:t>.2.</w:t>
            </w:r>
            <w:r w:rsidR="000D758F">
              <w:rPr>
                <w:rFonts w:ascii="Times New Roman" w:eastAsia="Times New Roman" w:hAnsi="Times New Roman" w:cs="Times New Roman"/>
                <w:sz w:val="20"/>
                <w:szCs w:val="20"/>
                <w:lang w:eastAsia="ru-RU"/>
              </w:rPr>
              <w:t>5</w:t>
            </w:r>
            <w:r w:rsidRPr="00547B84">
              <w:rPr>
                <w:rFonts w:ascii="Times New Roman" w:eastAsia="Times New Roman" w:hAnsi="Times New Roman" w:cs="Times New Roman"/>
                <w:sz w:val="20"/>
                <w:szCs w:val="20"/>
                <w:lang w:eastAsia="ru-RU"/>
              </w:rPr>
              <w:t>.)</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eastAsia="ru-RU"/>
              </w:rPr>
            </w:pPr>
            <w:r w:rsidRPr="00547B84">
              <w:rPr>
                <w:rFonts w:ascii="Times New Roman" w:eastAsia="Times New Roman" w:hAnsi="Times New Roman" w:cs="Times New Roman"/>
                <w:sz w:val="20"/>
                <w:szCs w:val="20"/>
                <w:lang w:eastAsia="ru-RU"/>
              </w:rPr>
              <w:t>+</w:t>
            </w:r>
          </w:p>
        </w:tc>
      </w:tr>
      <w:tr w:rsidR="00227194" w:rsidRPr="00547B84" w:rsidTr="00945CEA">
        <w:trPr>
          <w:trHeight w:val="253"/>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0D758F" w:rsidP="007357E5">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Связь с сервисным центром (</w:t>
            </w:r>
            <w:r w:rsidRPr="00547B84">
              <w:rPr>
                <w:rFonts w:ascii="Times New Roman" w:eastAsia="Times New Roman" w:hAnsi="Times New Roman" w:cs="Times New Roman"/>
                <w:bCs/>
                <w:sz w:val="20"/>
                <w:szCs w:val="20"/>
                <w:lang w:eastAsia="ru-RU"/>
              </w:rPr>
              <w:t xml:space="preserve">до </w:t>
            </w:r>
            <w:r>
              <w:rPr>
                <w:rFonts w:ascii="Times New Roman" w:eastAsia="Times New Roman" w:hAnsi="Times New Roman" w:cs="Times New Roman"/>
                <w:bCs/>
                <w:sz w:val="20"/>
                <w:szCs w:val="20"/>
                <w:lang w:eastAsia="ru-RU"/>
              </w:rPr>
              <w:t>1</w:t>
            </w:r>
            <w:r w:rsidRPr="00547B84">
              <w:rPr>
                <w:rFonts w:ascii="Times New Roman" w:eastAsia="Times New Roman" w:hAnsi="Times New Roman" w:cs="Times New Roman"/>
                <w:bCs/>
                <w:sz w:val="20"/>
                <w:szCs w:val="20"/>
                <w:lang w:eastAsia="ru-RU"/>
              </w:rPr>
              <w:t>00 EUR/USD</w:t>
            </w:r>
            <w:r>
              <w:rPr>
                <w:rFonts w:ascii="Times New Roman" w:eastAsia="Times New Roman" w:hAnsi="Times New Roman" w:cs="Times New Roman"/>
                <w:bCs/>
                <w:sz w:val="20"/>
                <w:szCs w:val="20"/>
                <w:lang w:eastAsia="ru-RU"/>
              </w:rPr>
              <w:t>)</w:t>
            </w:r>
            <w:r w:rsidR="00227194" w:rsidRPr="00547B84">
              <w:rPr>
                <w:rFonts w:ascii="Times New Roman" w:eastAsia="Times New Roman" w:hAnsi="Times New Roman" w:cs="Times New Roman"/>
                <w:sz w:val="20"/>
                <w:szCs w:val="20"/>
                <w:lang w:eastAsia="ru-RU"/>
              </w:rPr>
              <w:t xml:space="preserve"> (п. </w:t>
            </w:r>
            <w:r>
              <w:rPr>
                <w:rFonts w:ascii="Times New Roman" w:eastAsia="Times New Roman" w:hAnsi="Times New Roman" w:cs="Times New Roman"/>
                <w:sz w:val="20"/>
                <w:szCs w:val="20"/>
                <w:lang w:eastAsia="ru-RU"/>
              </w:rPr>
              <w:t>1</w:t>
            </w:r>
            <w:r w:rsidR="00227194" w:rsidRPr="00547B84">
              <w:rPr>
                <w:rFonts w:ascii="Times New Roman" w:eastAsia="Times New Roman" w:hAnsi="Times New Roman" w:cs="Times New Roman"/>
                <w:sz w:val="20"/>
                <w:szCs w:val="20"/>
                <w:lang w:eastAsia="ru-RU"/>
              </w:rPr>
              <w:t>4.2.6.)</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eastAsia="ru-RU"/>
              </w:rPr>
            </w:pPr>
            <w:r w:rsidRPr="00547B84">
              <w:rPr>
                <w:rFonts w:ascii="Times New Roman" w:eastAsia="Times New Roman" w:hAnsi="Times New Roman" w:cs="Times New Roman"/>
                <w:sz w:val="20"/>
                <w:szCs w:val="20"/>
                <w:lang w:eastAsia="ru-RU"/>
              </w:rPr>
              <w:t>+</w:t>
            </w:r>
          </w:p>
        </w:tc>
      </w:tr>
      <w:tr w:rsidR="00227194" w:rsidRPr="00547B84" w:rsidTr="00945CEA">
        <w:trPr>
          <w:trHeight w:val="253"/>
        </w:trPr>
        <w:tc>
          <w:tcPr>
            <w:tcW w:w="6586"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0D758F" w:rsidP="00075AC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Активный отдых (п.2.27)</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27194" w:rsidRPr="00547B84" w:rsidRDefault="00227194" w:rsidP="00075ACE">
            <w:pPr>
              <w:spacing w:after="0" w:line="240" w:lineRule="auto"/>
              <w:ind w:left="-108"/>
              <w:jc w:val="center"/>
              <w:rPr>
                <w:rFonts w:ascii="Times New Roman" w:eastAsia="Times New Roman" w:hAnsi="Times New Roman" w:cs="Times New Roman"/>
                <w:sz w:val="20"/>
                <w:szCs w:val="20"/>
                <w:lang w:eastAsia="ru-RU"/>
              </w:rPr>
            </w:pPr>
            <w:r w:rsidRPr="00547B84">
              <w:rPr>
                <w:rFonts w:ascii="Times New Roman" w:eastAsia="Times New Roman" w:hAnsi="Times New Roman" w:cs="Times New Roman"/>
                <w:sz w:val="20"/>
                <w:szCs w:val="20"/>
                <w:lang w:eastAsia="ru-RU"/>
              </w:rPr>
              <w:t>+</w:t>
            </w:r>
          </w:p>
        </w:tc>
      </w:tr>
    </w:tbl>
    <w:p w:rsidR="0051792F" w:rsidRDefault="0051792F" w:rsidP="00227194">
      <w:pPr>
        <w:spacing w:after="0"/>
        <w:jc w:val="center"/>
        <w:rPr>
          <w:rFonts w:ascii="Times New Roman" w:hAnsi="Times New Roman" w:cs="Times New Roman"/>
          <w:b/>
          <w:bCs/>
          <w:sz w:val="20"/>
          <w:szCs w:val="20"/>
        </w:rPr>
      </w:pPr>
    </w:p>
    <w:p w:rsidR="00DD7360" w:rsidRDefault="00DD7360" w:rsidP="00227194">
      <w:pPr>
        <w:spacing w:after="0"/>
        <w:jc w:val="center"/>
        <w:rPr>
          <w:rFonts w:ascii="Times New Roman" w:hAnsi="Times New Roman" w:cs="Times New Roman"/>
          <w:b/>
          <w:bCs/>
          <w:sz w:val="20"/>
          <w:szCs w:val="20"/>
        </w:rPr>
      </w:pPr>
    </w:p>
    <w:p w:rsidR="00227194" w:rsidRDefault="00227194" w:rsidP="00227194">
      <w:pPr>
        <w:spacing w:after="0"/>
        <w:jc w:val="center"/>
        <w:rPr>
          <w:rFonts w:ascii="Times New Roman" w:hAnsi="Times New Roman" w:cs="Times New Roman"/>
          <w:b/>
          <w:bCs/>
          <w:sz w:val="20"/>
          <w:szCs w:val="20"/>
        </w:rPr>
      </w:pPr>
      <w:r w:rsidRPr="00547B84">
        <w:rPr>
          <w:rFonts w:ascii="Times New Roman" w:hAnsi="Times New Roman" w:cs="Times New Roman"/>
          <w:b/>
          <w:bCs/>
          <w:sz w:val="20"/>
          <w:szCs w:val="20"/>
        </w:rPr>
        <w:t>ИСКЛЮЧЕНИЯ ИЗ ОБЪЕМА ОБЯЗАТЕЛЬСТВ СТРАХОВЩИКА</w:t>
      </w:r>
      <w:r w:rsidR="005C33CF">
        <w:rPr>
          <w:rFonts w:ascii="Times New Roman" w:hAnsi="Times New Roman" w:cs="Times New Roman"/>
          <w:b/>
          <w:bCs/>
          <w:sz w:val="20"/>
          <w:szCs w:val="20"/>
        </w:rPr>
        <w:t>*</w:t>
      </w:r>
    </w:p>
    <w:p w:rsidR="00A51AD3" w:rsidRDefault="00A51AD3" w:rsidP="00227194">
      <w:pPr>
        <w:spacing w:after="0"/>
        <w:jc w:val="center"/>
        <w:rPr>
          <w:rFonts w:ascii="Times New Roman" w:hAnsi="Times New Roman" w:cs="Times New Roman"/>
          <w:b/>
          <w:bCs/>
          <w:sz w:val="20"/>
          <w:szCs w:val="20"/>
        </w:rPr>
      </w:pPr>
    </w:p>
    <w:p w:rsidR="00A51AD3" w:rsidRPr="0058297A" w:rsidRDefault="00A51AD3" w:rsidP="00A51AD3">
      <w:pPr>
        <w:pStyle w:val="Default"/>
        <w:jc w:val="both"/>
        <w:rPr>
          <w:rFonts w:ascii="Times New Roman" w:hAnsi="Times New Roman" w:cs="Times New Roman"/>
          <w:i/>
          <w:sz w:val="20"/>
          <w:szCs w:val="20"/>
          <w:u w:val="single"/>
        </w:rPr>
      </w:pPr>
      <w:r w:rsidRPr="0058297A">
        <w:rPr>
          <w:rFonts w:ascii="Times New Roman" w:hAnsi="Times New Roman" w:cs="Times New Roman"/>
          <w:i/>
          <w:sz w:val="20"/>
          <w:szCs w:val="20"/>
          <w:u w:val="single"/>
        </w:rPr>
        <w:lastRenderedPageBreak/>
        <w:t xml:space="preserve">Страховщик в любом случае не несет ответственность и не признает событие страховым по случаям, возникшим в результате: </w:t>
      </w:r>
    </w:p>
    <w:p w:rsidR="005C33CF" w:rsidRDefault="005C33CF" w:rsidP="00227194">
      <w:pPr>
        <w:spacing w:after="0"/>
        <w:jc w:val="center"/>
        <w:rPr>
          <w:rFonts w:ascii="Times New Roman" w:hAnsi="Times New Roman" w:cs="Times New Roman"/>
          <w:b/>
          <w:bCs/>
          <w:sz w:val="20"/>
          <w:szCs w:val="20"/>
        </w:rPr>
      </w:pPr>
    </w:p>
    <w:p w:rsidR="005C33CF" w:rsidRPr="005C33CF" w:rsidRDefault="005C33CF" w:rsidP="005C33CF">
      <w:pPr>
        <w:pStyle w:val="a9"/>
        <w:numPr>
          <w:ilvl w:val="0"/>
          <w:numId w:val="9"/>
        </w:numPr>
        <w:spacing w:line="60" w:lineRule="atLeast"/>
        <w:jc w:val="both"/>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управлени</w:t>
      </w:r>
      <w:r w:rsidR="00A51AD3">
        <w:rPr>
          <w:rFonts w:ascii="Times New Roman" w:eastAsia="Arial Unicode MS" w:hAnsi="Times New Roman" w:cs="Times New Roman"/>
          <w:bCs/>
          <w:i/>
          <w:sz w:val="20"/>
          <w:szCs w:val="20"/>
        </w:rPr>
        <w:t>я</w:t>
      </w:r>
      <w:r w:rsidRPr="005C33CF">
        <w:rPr>
          <w:rFonts w:ascii="Times New Roman" w:eastAsia="Arial Unicode MS" w:hAnsi="Times New Roman" w:cs="Times New Roman"/>
          <w:bCs/>
          <w:i/>
          <w:sz w:val="20"/>
          <w:szCs w:val="20"/>
        </w:rPr>
        <w:t xml:space="preserve"> транспортным средством самим Застрахованным либо передачей управления другому лицу, если при этом водитель не имел соответствующего водительского удостоверения, находился в состоянии алкогольного, наркотического, токсического или иного опьянения либо под воздействием лекарственных препаратов, ухудшающих реакцию и внимание. </w:t>
      </w:r>
    </w:p>
    <w:p w:rsidR="005C33CF" w:rsidRDefault="005C33CF" w:rsidP="005C33CF">
      <w:pPr>
        <w:pStyle w:val="a9"/>
        <w:numPr>
          <w:ilvl w:val="0"/>
          <w:numId w:val="9"/>
        </w:numPr>
        <w:tabs>
          <w:tab w:val="left" w:pos="851"/>
        </w:tabs>
        <w:spacing w:line="60" w:lineRule="atLeast"/>
        <w:jc w:val="both"/>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стихийных бедствий и их последствий, если иное не оговорено в Договоре.</w:t>
      </w:r>
    </w:p>
    <w:p w:rsidR="00A51AD3" w:rsidRPr="00A51AD3" w:rsidRDefault="00A51AD3" w:rsidP="00A51AD3">
      <w:pPr>
        <w:spacing w:after="0" w:line="60" w:lineRule="atLeast"/>
        <w:ind w:left="360"/>
        <w:jc w:val="both"/>
        <w:rPr>
          <w:rFonts w:ascii="Times New Roman" w:eastAsia="Arial Unicode MS" w:hAnsi="Times New Roman" w:cs="Times New Roman"/>
          <w:bCs/>
          <w:i/>
          <w:sz w:val="20"/>
          <w:szCs w:val="20"/>
        </w:rPr>
      </w:pPr>
      <w:r w:rsidRPr="00A51AD3">
        <w:rPr>
          <w:rFonts w:ascii="Times New Roman" w:eastAsia="Arial Unicode MS" w:hAnsi="Times New Roman" w:cs="Times New Roman"/>
          <w:bCs/>
          <w:i/>
          <w:sz w:val="20"/>
          <w:szCs w:val="20"/>
        </w:rPr>
        <w:t>Если иное не оговорено в Договоре страхования, Страховщик не выплачивает страховую выплату в следующих случаях:</w:t>
      </w:r>
    </w:p>
    <w:p w:rsidR="005C33CF" w:rsidRPr="005C33CF" w:rsidRDefault="00A51AD3" w:rsidP="00A51AD3">
      <w:pPr>
        <w:pStyle w:val="a9"/>
        <w:numPr>
          <w:ilvl w:val="0"/>
          <w:numId w:val="9"/>
        </w:numPr>
        <w:spacing w:line="60" w:lineRule="atLeast"/>
        <w:jc w:val="both"/>
        <w:rPr>
          <w:rFonts w:ascii="Times New Roman" w:eastAsia="Arial Unicode MS" w:hAnsi="Times New Roman" w:cs="Times New Roman"/>
          <w:bCs/>
          <w:i/>
          <w:sz w:val="20"/>
          <w:szCs w:val="20"/>
        </w:rPr>
      </w:pPr>
      <w:r>
        <w:rPr>
          <w:rFonts w:ascii="Times New Roman" w:eastAsia="Arial Unicode MS" w:hAnsi="Times New Roman" w:cs="Times New Roman"/>
          <w:bCs/>
          <w:i/>
          <w:sz w:val="20"/>
          <w:szCs w:val="20"/>
        </w:rPr>
        <w:t>п</w:t>
      </w:r>
      <w:r w:rsidR="005C33CF" w:rsidRPr="005C33CF">
        <w:rPr>
          <w:rFonts w:ascii="Times New Roman" w:eastAsia="Arial Unicode MS" w:hAnsi="Times New Roman" w:cs="Times New Roman"/>
          <w:bCs/>
          <w:i/>
          <w:sz w:val="20"/>
          <w:szCs w:val="20"/>
        </w:rPr>
        <w:t xml:space="preserve">ри занятии Застрахованным: </w:t>
      </w:r>
    </w:p>
    <w:p w:rsidR="005C33CF" w:rsidRPr="005C33CF" w:rsidRDefault="005C33CF" w:rsidP="00A51AD3">
      <w:pPr>
        <w:numPr>
          <w:ilvl w:val="2"/>
          <w:numId w:val="10"/>
        </w:numPr>
        <w:suppressAutoHyphens/>
        <w:autoSpaceDN w:val="0"/>
        <w:spacing w:after="0"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профессиональной деятельностью и/или физическим трудом, связанными с повышенной опасностью – шахтеры, строители и т.п., в том числе, если это являлось целью поездки Застрахованного;</w:t>
      </w:r>
    </w:p>
    <w:p w:rsidR="005C33CF" w:rsidRPr="005C33CF" w:rsidRDefault="005C33CF" w:rsidP="00A51AD3">
      <w:pPr>
        <w:numPr>
          <w:ilvl w:val="2"/>
          <w:numId w:val="10"/>
        </w:numPr>
        <w:suppressAutoHyphens/>
        <w:autoSpaceDN w:val="0"/>
        <w:spacing w:after="0"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любительским и профессиональным спортом, в </w:t>
      </w:r>
      <w:proofErr w:type="spellStart"/>
      <w:r w:rsidRPr="005C33CF">
        <w:rPr>
          <w:rFonts w:ascii="Times New Roman" w:eastAsia="Arial Unicode MS" w:hAnsi="Times New Roman" w:cs="Times New Roman"/>
          <w:bCs/>
          <w:i/>
          <w:sz w:val="20"/>
          <w:szCs w:val="20"/>
        </w:rPr>
        <w:t>т.ч</w:t>
      </w:r>
      <w:proofErr w:type="spellEnd"/>
      <w:r w:rsidRPr="005C33CF">
        <w:rPr>
          <w:rFonts w:ascii="Times New Roman" w:eastAsia="Arial Unicode MS" w:hAnsi="Times New Roman" w:cs="Times New Roman"/>
          <w:bCs/>
          <w:i/>
          <w:sz w:val="20"/>
          <w:szCs w:val="20"/>
        </w:rPr>
        <w:t>. во время тренировок, соревнований;</w:t>
      </w:r>
    </w:p>
    <w:p w:rsidR="005C33CF" w:rsidRPr="005C33CF" w:rsidRDefault="005C33CF" w:rsidP="00A51AD3">
      <w:pPr>
        <w:numPr>
          <w:ilvl w:val="2"/>
          <w:numId w:val="10"/>
        </w:numPr>
        <w:suppressAutoHyphens/>
        <w:autoSpaceDN w:val="0"/>
        <w:spacing w:after="0"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экстремальным туризмом.</w:t>
      </w:r>
    </w:p>
    <w:p w:rsidR="005C33CF" w:rsidRPr="005C33CF" w:rsidRDefault="00A51AD3" w:rsidP="005C33CF">
      <w:pPr>
        <w:pStyle w:val="a9"/>
        <w:numPr>
          <w:ilvl w:val="0"/>
          <w:numId w:val="9"/>
        </w:numPr>
        <w:spacing w:line="60" w:lineRule="atLeast"/>
        <w:jc w:val="both"/>
        <w:rPr>
          <w:rFonts w:ascii="Times New Roman" w:eastAsia="Arial Unicode MS" w:hAnsi="Times New Roman" w:cs="Times New Roman"/>
          <w:bCs/>
          <w:i/>
          <w:sz w:val="20"/>
          <w:szCs w:val="20"/>
        </w:rPr>
      </w:pPr>
      <w:r>
        <w:rPr>
          <w:rFonts w:ascii="Times New Roman" w:eastAsia="Arial Unicode MS" w:hAnsi="Times New Roman" w:cs="Times New Roman"/>
          <w:bCs/>
          <w:i/>
          <w:sz w:val="20"/>
          <w:szCs w:val="20"/>
        </w:rPr>
        <w:t>п</w:t>
      </w:r>
      <w:r w:rsidR="005C33CF" w:rsidRPr="005C33CF">
        <w:rPr>
          <w:rFonts w:ascii="Times New Roman" w:eastAsia="Arial Unicode MS" w:hAnsi="Times New Roman" w:cs="Times New Roman"/>
          <w:bCs/>
          <w:i/>
          <w:sz w:val="20"/>
          <w:szCs w:val="20"/>
        </w:rPr>
        <w:t xml:space="preserve">ри полете на летательных аппаратах, в том числе безмоторных и/или сверхлегких, моторных планерах, парашютах; управлении ими; кроме полета в качестве пассажира на воздушном транспортном средстве гражданской авиации, управляемом профессиональным пилотом. </w:t>
      </w:r>
    </w:p>
    <w:p w:rsidR="005C33CF" w:rsidRPr="005C33CF" w:rsidRDefault="00A51AD3" w:rsidP="005C33CF">
      <w:pPr>
        <w:pStyle w:val="a9"/>
        <w:numPr>
          <w:ilvl w:val="0"/>
          <w:numId w:val="9"/>
        </w:numPr>
        <w:spacing w:line="60" w:lineRule="atLeast"/>
        <w:jc w:val="both"/>
        <w:rPr>
          <w:rFonts w:ascii="Times New Roman" w:eastAsia="Arial Unicode MS" w:hAnsi="Times New Roman" w:cs="Times New Roman"/>
          <w:bCs/>
          <w:i/>
          <w:sz w:val="20"/>
          <w:szCs w:val="20"/>
        </w:rPr>
      </w:pPr>
      <w:r>
        <w:rPr>
          <w:rFonts w:ascii="Times New Roman" w:eastAsia="Arial Unicode MS" w:hAnsi="Times New Roman" w:cs="Times New Roman"/>
          <w:bCs/>
          <w:i/>
          <w:sz w:val="20"/>
          <w:szCs w:val="20"/>
        </w:rPr>
        <w:t>е</w:t>
      </w:r>
      <w:r w:rsidR="005C33CF" w:rsidRPr="005C33CF">
        <w:rPr>
          <w:rFonts w:ascii="Times New Roman" w:eastAsia="Arial Unicode MS" w:hAnsi="Times New Roman" w:cs="Times New Roman"/>
          <w:bCs/>
          <w:i/>
          <w:sz w:val="20"/>
          <w:szCs w:val="20"/>
        </w:rPr>
        <w:t>сли событие произошло на территории, не указанной в Договоре страхования как территория страхования.</w:t>
      </w:r>
    </w:p>
    <w:p w:rsidR="005C33CF" w:rsidRPr="005C33CF" w:rsidRDefault="005C33CF" w:rsidP="005C33CF">
      <w:pPr>
        <w:pStyle w:val="a9"/>
        <w:numPr>
          <w:ilvl w:val="0"/>
          <w:numId w:val="9"/>
        </w:numPr>
        <w:spacing w:line="60" w:lineRule="atLeast"/>
        <w:jc w:val="both"/>
        <w:rPr>
          <w:rFonts w:ascii="Times New Roman" w:hAnsi="Times New Roman" w:cs="Times New Roman"/>
          <w:i/>
          <w:sz w:val="20"/>
          <w:szCs w:val="20"/>
        </w:rPr>
      </w:pPr>
      <w:r w:rsidRPr="005C33CF">
        <w:rPr>
          <w:rFonts w:ascii="Times New Roman" w:hAnsi="Times New Roman" w:cs="Times New Roman"/>
          <w:i/>
          <w:sz w:val="20"/>
          <w:szCs w:val="20"/>
        </w:rPr>
        <w:t>Страховщик не несет ответственность по Полису, оформленному после приезда Застрахованного на территорию страхования, если иное не предусмотрено Договором страхования.</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Страховщик не несет ответственность за расходы Страхователя или Застрахованного лица, связанные с посадкой рейсового или чартерного рейса самолета по медицинским показаниям, связанным со здоровьем находящихся на борту пассажиров, в </w:t>
      </w:r>
      <w:proofErr w:type="spellStart"/>
      <w:r w:rsidRPr="005C33CF">
        <w:rPr>
          <w:rFonts w:ascii="Times New Roman" w:eastAsia="Arial Unicode MS" w:hAnsi="Times New Roman" w:cs="Times New Roman"/>
          <w:bCs/>
          <w:i/>
          <w:sz w:val="20"/>
          <w:szCs w:val="20"/>
        </w:rPr>
        <w:t>т.ч</w:t>
      </w:r>
      <w:proofErr w:type="spellEnd"/>
      <w:r w:rsidRPr="005C33CF">
        <w:rPr>
          <w:rFonts w:ascii="Times New Roman" w:eastAsia="Arial Unicode MS" w:hAnsi="Times New Roman" w:cs="Times New Roman"/>
          <w:bCs/>
          <w:i/>
          <w:sz w:val="20"/>
          <w:szCs w:val="20"/>
        </w:rPr>
        <w:t xml:space="preserve">. являющихся Застрахованными.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hAnsi="Times New Roman" w:cs="Times New Roman"/>
          <w:i/>
          <w:sz w:val="20"/>
          <w:szCs w:val="20"/>
        </w:rPr>
      </w:pPr>
      <w:r w:rsidRPr="005C33CF">
        <w:rPr>
          <w:rFonts w:ascii="Times New Roman" w:hAnsi="Times New Roman" w:cs="Times New Roman"/>
          <w:i/>
          <w:color w:val="000000"/>
          <w:sz w:val="20"/>
          <w:szCs w:val="20"/>
        </w:rPr>
        <w:t>Если Договор был заключен в пользу Страхователя и/или Застрахованного лица, находящегося в момент заключения Договора страхования или в момент акцепта полиса-оферты за пределами территории региона постоянного проживания, а Страхователь не сообщил Страховщику об этом, то заявленное событие не признается страховым случаем.</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Заболеваний и травм, существовавших и/или требовавших лечения до момента начала действия Договора страхования, и/или либо до начала поездки Застрахованного в регион пребывания, даже если Застрахованный не знал о наличии указанных заболеваний.</w:t>
      </w:r>
    </w:p>
    <w:p w:rsid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Лечения хронического заболевания, если необходимость оказания медицинской помощи не связана с угрозой жизни Застрахованного. В случае угрозы жизни лимит возмещения по экстренной помощи составляет 10% от страховой суммы, предусмотренной Договором страхования для этого Застрахованного, включение его на иных условиях и с иными лимитами ответственности оговаривается Договором страхования как особое условие с указанием лимита ответственности по этому виду помощи.</w:t>
      </w:r>
    </w:p>
    <w:p w:rsidR="007D79CC" w:rsidRPr="0058297A" w:rsidRDefault="007D79CC" w:rsidP="007D79CC">
      <w:pPr>
        <w:suppressAutoHyphens/>
        <w:autoSpaceDN w:val="0"/>
        <w:spacing w:line="60" w:lineRule="atLeast"/>
        <w:jc w:val="both"/>
        <w:textAlignment w:val="baseline"/>
        <w:rPr>
          <w:rFonts w:ascii="Times New Roman" w:eastAsia="Arial Unicode MS" w:hAnsi="Times New Roman" w:cs="Times New Roman"/>
          <w:bCs/>
          <w:i/>
          <w:color w:val="000000"/>
          <w:sz w:val="20"/>
          <w:szCs w:val="20"/>
        </w:rPr>
      </w:pPr>
      <w:r w:rsidRPr="0058297A">
        <w:rPr>
          <w:rFonts w:ascii="Times New Roman" w:eastAsia="Arial Unicode MS" w:hAnsi="Times New Roman" w:cs="Times New Roman"/>
          <w:bCs/>
          <w:i/>
          <w:color w:val="000000"/>
          <w:sz w:val="20"/>
          <w:szCs w:val="20"/>
          <w:u w:val="single"/>
        </w:rPr>
        <w:t xml:space="preserve">Если иное не предусмотрено Договором страхования, страховыми случаями </w:t>
      </w:r>
      <w:proofErr w:type="gramStart"/>
      <w:r w:rsidRPr="0058297A">
        <w:rPr>
          <w:rFonts w:ascii="Times New Roman" w:eastAsia="Arial Unicode MS" w:hAnsi="Times New Roman" w:cs="Times New Roman"/>
          <w:bCs/>
          <w:i/>
          <w:color w:val="000000"/>
          <w:sz w:val="20"/>
          <w:szCs w:val="20"/>
          <w:u w:val="single"/>
        </w:rPr>
        <w:t>не являются</w:t>
      </w:r>
      <w:proofErr w:type="gramEnd"/>
      <w:r w:rsidRPr="0058297A">
        <w:rPr>
          <w:rFonts w:ascii="Times New Roman" w:eastAsia="Arial Unicode MS" w:hAnsi="Times New Roman" w:cs="Times New Roman"/>
          <w:bCs/>
          <w:i/>
          <w:color w:val="000000"/>
          <w:sz w:val="20"/>
          <w:szCs w:val="20"/>
          <w:u w:val="single"/>
        </w:rPr>
        <w:t xml:space="preserve"> и Страховщик не оплачивает и не возмещает расходы за медицинские и иные услуги, оказанные Застрахованному, в случае следующих травм, заболеваний и/их обострений и/или осложнений</w:t>
      </w:r>
      <w:r w:rsidRPr="0058297A">
        <w:rPr>
          <w:rFonts w:ascii="Times New Roman" w:eastAsia="Arial Unicode MS" w:hAnsi="Times New Roman" w:cs="Times New Roman"/>
          <w:bCs/>
          <w:i/>
          <w:color w:val="000000"/>
          <w:sz w:val="20"/>
          <w:szCs w:val="20"/>
        </w:rPr>
        <w:t>:</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Врожденных аномалий и пороков развития, наследственных и генетических заболеваний, сосудистых аневризм и </w:t>
      </w:r>
      <w:proofErr w:type="spellStart"/>
      <w:r w:rsidRPr="007D79CC">
        <w:rPr>
          <w:rFonts w:ascii="Times New Roman" w:eastAsia="Arial Unicode MS" w:hAnsi="Times New Roman" w:cs="Times New Roman"/>
          <w:bCs/>
          <w:i/>
          <w:sz w:val="20"/>
          <w:szCs w:val="20"/>
        </w:rPr>
        <w:t>мальформаций</w:t>
      </w:r>
      <w:proofErr w:type="spellEnd"/>
      <w:r w:rsidRPr="007D79CC">
        <w:rPr>
          <w:rFonts w:ascii="Times New Roman" w:eastAsia="Arial Unicode MS" w:hAnsi="Times New Roman" w:cs="Times New Roman"/>
          <w:bCs/>
          <w:i/>
          <w:sz w:val="20"/>
          <w:szCs w:val="20"/>
        </w:rPr>
        <w:t xml:space="preserve">.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Онкологических заболеваний, новообразований, доброкачественных и злокачественных; гематологических заболеваний.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Стоматологических заболеваний, кроме экстренной болеутоляющей помощи, предусмотренной настоящими Правилами.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Последствий солнечного излучения, кожных проявлений аллергических реакций, кожных заболеваний; серных пробок.</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Беременности, ее течения, осложнений, прерывания, родовспоможения, искусственным прерыванием беременности, кроме случаев внезапного осложнения, угрожающего жизни или документально подтвержденного несчастного случая (однако во всех случаях срок беременности не должен превышать 8 недель), если иное не предусмотрено Договором страхования.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color w:val="000000"/>
          <w:sz w:val="20"/>
          <w:szCs w:val="20"/>
        </w:rPr>
      </w:pPr>
      <w:r w:rsidRPr="007D79CC">
        <w:rPr>
          <w:rFonts w:ascii="Times New Roman" w:eastAsia="Arial Unicode MS" w:hAnsi="Times New Roman" w:cs="Times New Roman"/>
          <w:bCs/>
          <w:i/>
          <w:color w:val="000000"/>
          <w:sz w:val="20"/>
          <w:szCs w:val="20"/>
        </w:rPr>
        <w:t>Лечения в Клиниках, находящихся за пределами страны пребывания, для путешествующих заграницу РФ и лечение в Клиниках, находящихся за пределами города пребывания при путешествии по РФ. При этом, если оказание необходимой помощи невозможно в городе нахождения, то по согласованию с Сервисной компанией помощь может быть организована в ближайшем к месту пребывания городе.</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Психических заболеваний, судорожных, аффективных, истерических и панических состояний, неврозов, депрессий, наркомании, алкоголизма; а также травм, соматических заболеваний и иных последствий, возникших в связи с этими заболеваниями и состояниями.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Особо опасных инфекций – холеры, сыпного тифа, чумы, вирусных геморрагических лихорадок и т.п.) и заболеваний, которые могли быть предотвращены заблаговременной вакцинацией и/или являющихся </w:t>
      </w:r>
      <w:proofErr w:type="gramStart"/>
      <w:r w:rsidRPr="007D79CC">
        <w:rPr>
          <w:rFonts w:ascii="Times New Roman" w:eastAsia="Arial Unicode MS" w:hAnsi="Times New Roman" w:cs="Times New Roman"/>
          <w:bCs/>
          <w:i/>
          <w:sz w:val="20"/>
          <w:szCs w:val="20"/>
        </w:rPr>
        <w:t>следствием нарушения</w:t>
      </w:r>
      <w:proofErr w:type="gramEnd"/>
      <w:r w:rsidRPr="007D79CC">
        <w:rPr>
          <w:rFonts w:ascii="Times New Roman" w:eastAsia="Arial Unicode MS" w:hAnsi="Times New Roman" w:cs="Times New Roman"/>
          <w:bCs/>
          <w:i/>
          <w:sz w:val="20"/>
          <w:szCs w:val="20"/>
        </w:rPr>
        <w:t xml:space="preserve"> Застрахованным профилактических карантинных мероприятий; гепатитов В, С.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ВИЧ-инфекции, СПИДа, туберкулеза, венерических заболеваний, ЗППП-заболеваний, передающихся преимущественно половым путем, урогенитальных инфекций.</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 xml:space="preserve">Заболеваний и травм, связанных с гражданской ответственностью виновной стороны или расходами, которые могут быть покрыты иными страховыми полисами.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lastRenderedPageBreak/>
        <w:t xml:space="preserve">Заболеваний и патологических состояний, связанных с медицинскими услугами, не организованными либо не согласованными предварительно с круглосуточным Сервисным центром, в том числе ятрогенных, либо возникших вследствие самолечения. </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Поисково-спасательные мероприятия с целью обнаружения Застрахованного в горах, на море, в пустыне, в джунглях или других удаленных районах, включая расходы на авиа/морской поиск и эвакуацию на берег с судна или из моря.</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Страховщик не оплачивает и не возмещает расходы, связанные с:</w:t>
      </w:r>
    </w:p>
    <w:p w:rsidR="005C33CF" w:rsidRPr="007D79CC" w:rsidRDefault="005C33CF" w:rsidP="007D79CC">
      <w:pPr>
        <w:pStyle w:val="a9"/>
        <w:numPr>
          <w:ilvl w:val="0"/>
          <w:numId w:val="11"/>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7D79CC">
        <w:rPr>
          <w:rFonts w:ascii="Times New Roman" w:eastAsia="Arial Unicode MS" w:hAnsi="Times New Roman" w:cs="Times New Roman"/>
          <w:bCs/>
          <w:i/>
          <w:sz w:val="20"/>
          <w:szCs w:val="20"/>
        </w:rPr>
        <w:t>Эстетической медициной, в том числе пластической хирургией, косметологией.</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Протезированием, </w:t>
      </w:r>
      <w:proofErr w:type="spellStart"/>
      <w:r w:rsidRPr="005C33CF">
        <w:rPr>
          <w:rFonts w:ascii="Times New Roman" w:eastAsia="Arial Unicode MS" w:hAnsi="Times New Roman" w:cs="Times New Roman"/>
          <w:bCs/>
          <w:i/>
          <w:sz w:val="20"/>
          <w:szCs w:val="20"/>
        </w:rPr>
        <w:t>эндопротезированием</w:t>
      </w:r>
      <w:proofErr w:type="spellEnd"/>
      <w:r w:rsidRPr="005C33CF">
        <w:rPr>
          <w:rFonts w:ascii="Times New Roman" w:eastAsia="Arial Unicode MS" w:hAnsi="Times New Roman" w:cs="Times New Roman"/>
          <w:bCs/>
          <w:i/>
          <w:sz w:val="20"/>
          <w:szCs w:val="20"/>
        </w:rPr>
        <w:t xml:space="preserve">, имплантацией, трансплантацией органов, тканей и клеток, в том числе расходами на </w:t>
      </w:r>
      <w:proofErr w:type="spellStart"/>
      <w:r w:rsidRPr="005C33CF">
        <w:rPr>
          <w:rFonts w:ascii="Times New Roman" w:eastAsia="Arial Unicode MS" w:hAnsi="Times New Roman" w:cs="Times New Roman"/>
          <w:bCs/>
          <w:i/>
          <w:sz w:val="20"/>
          <w:szCs w:val="20"/>
        </w:rPr>
        <w:t>эндопротезы</w:t>
      </w:r>
      <w:proofErr w:type="spellEnd"/>
      <w:r w:rsidRPr="005C33CF">
        <w:rPr>
          <w:rFonts w:ascii="Times New Roman" w:eastAsia="Arial Unicode MS" w:hAnsi="Times New Roman" w:cs="Times New Roman"/>
          <w:bCs/>
          <w:i/>
          <w:sz w:val="20"/>
          <w:szCs w:val="20"/>
        </w:rPr>
        <w:t xml:space="preserve">, расходные материалы, биоматериалы.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Ортопедическими операциями, аллопластикой, материалами для остеосинтеза (в сумме более лимита расходов на них, определенного настоящими Правилами).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Приобретением, арендой и ремонтом медицинского оборудования, устройств, приборов, в том числе очков, контактных линз, слуховых аппаратов; иных технических средств медицинской помощи, в том числе протезов, ортопедических аппаратов, ингаляторов, </w:t>
      </w:r>
      <w:proofErr w:type="spellStart"/>
      <w:r w:rsidRPr="005C33CF">
        <w:rPr>
          <w:rFonts w:ascii="Times New Roman" w:eastAsia="Arial Unicode MS" w:hAnsi="Times New Roman" w:cs="Times New Roman"/>
          <w:bCs/>
          <w:i/>
          <w:sz w:val="20"/>
          <w:szCs w:val="20"/>
        </w:rPr>
        <w:t>небулайзеров</w:t>
      </w:r>
      <w:proofErr w:type="spellEnd"/>
      <w:r w:rsidRPr="005C33CF">
        <w:rPr>
          <w:rFonts w:ascii="Times New Roman" w:eastAsia="Arial Unicode MS" w:hAnsi="Times New Roman" w:cs="Times New Roman"/>
          <w:bCs/>
          <w:i/>
          <w:sz w:val="20"/>
          <w:szCs w:val="20"/>
        </w:rPr>
        <w:t xml:space="preserve">, термометров.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Высокотехнологичными видами медицинской помощи, малоинвазивными, инновационными методами лечения; лазерной хирургией; реконструктивными и пластическими операциями на органах и системах, в том числе нервной, опорно-двигательной, сердечно-сосудистой и иных систем, пластикой связок.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proofErr w:type="spellStart"/>
      <w:r w:rsidRPr="005C33CF">
        <w:rPr>
          <w:rFonts w:ascii="Times New Roman" w:eastAsia="Arial Unicode MS" w:hAnsi="Times New Roman" w:cs="Times New Roman"/>
          <w:bCs/>
          <w:i/>
          <w:sz w:val="20"/>
          <w:szCs w:val="20"/>
        </w:rPr>
        <w:t>Эндоваскулярными</w:t>
      </w:r>
      <w:proofErr w:type="spellEnd"/>
      <w:r w:rsidRPr="005C33CF">
        <w:rPr>
          <w:rFonts w:ascii="Times New Roman" w:eastAsia="Arial Unicode MS" w:hAnsi="Times New Roman" w:cs="Times New Roman"/>
          <w:bCs/>
          <w:i/>
          <w:sz w:val="20"/>
          <w:szCs w:val="20"/>
        </w:rPr>
        <w:t xml:space="preserve"> операциями и вмешательствами, </w:t>
      </w:r>
      <w:proofErr w:type="spellStart"/>
      <w:r w:rsidRPr="005C33CF">
        <w:rPr>
          <w:rFonts w:ascii="Times New Roman" w:eastAsia="Arial Unicode MS" w:hAnsi="Times New Roman" w:cs="Times New Roman"/>
          <w:bCs/>
          <w:i/>
          <w:sz w:val="20"/>
          <w:szCs w:val="20"/>
        </w:rPr>
        <w:t>ангиопластикой</w:t>
      </w:r>
      <w:proofErr w:type="spellEnd"/>
      <w:r w:rsidRPr="005C33CF">
        <w:rPr>
          <w:rFonts w:ascii="Times New Roman" w:eastAsia="Arial Unicode MS" w:hAnsi="Times New Roman" w:cs="Times New Roman"/>
          <w:bCs/>
          <w:i/>
          <w:sz w:val="20"/>
          <w:szCs w:val="20"/>
        </w:rPr>
        <w:t xml:space="preserve">, в </w:t>
      </w:r>
      <w:proofErr w:type="spellStart"/>
      <w:r w:rsidRPr="005C33CF">
        <w:rPr>
          <w:rFonts w:ascii="Times New Roman" w:eastAsia="Arial Unicode MS" w:hAnsi="Times New Roman" w:cs="Times New Roman"/>
          <w:bCs/>
          <w:i/>
          <w:sz w:val="20"/>
          <w:szCs w:val="20"/>
        </w:rPr>
        <w:t>т.ч</w:t>
      </w:r>
      <w:proofErr w:type="spellEnd"/>
      <w:r w:rsidRPr="005C33CF">
        <w:rPr>
          <w:rFonts w:ascii="Times New Roman" w:eastAsia="Arial Unicode MS" w:hAnsi="Times New Roman" w:cs="Times New Roman"/>
          <w:bCs/>
          <w:i/>
          <w:sz w:val="20"/>
          <w:szCs w:val="20"/>
        </w:rPr>
        <w:t xml:space="preserve">. баллонной пластикой, </w:t>
      </w:r>
      <w:proofErr w:type="spellStart"/>
      <w:r w:rsidRPr="005C33CF">
        <w:rPr>
          <w:rFonts w:ascii="Times New Roman" w:eastAsia="Arial Unicode MS" w:hAnsi="Times New Roman" w:cs="Times New Roman"/>
          <w:bCs/>
          <w:i/>
          <w:sz w:val="20"/>
          <w:szCs w:val="20"/>
        </w:rPr>
        <w:t>эндопротезированием</w:t>
      </w:r>
      <w:proofErr w:type="spellEnd"/>
      <w:r w:rsidRPr="005C33CF">
        <w:rPr>
          <w:rFonts w:ascii="Times New Roman" w:eastAsia="Arial Unicode MS" w:hAnsi="Times New Roman" w:cs="Times New Roman"/>
          <w:bCs/>
          <w:i/>
          <w:sz w:val="20"/>
          <w:szCs w:val="20"/>
        </w:rPr>
        <w:t xml:space="preserve"> сосудов, </w:t>
      </w:r>
      <w:proofErr w:type="spellStart"/>
      <w:r w:rsidRPr="005C33CF">
        <w:rPr>
          <w:rFonts w:ascii="Times New Roman" w:eastAsia="Arial Unicode MS" w:hAnsi="Times New Roman" w:cs="Times New Roman"/>
          <w:bCs/>
          <w:i/>
          <w:sz w:val="20"/>
          <w:szCs w:val="20"/>
        </w:rPr>
        <w:t>эмболизацией</w:t>
      </w:r>
      <w:proofErr w:type="spellEnd"/>
      <w:r w:rsidRPr="005C33CF">
        <w:rPr>
          <w:rFonts w:ascii="Times New Roman" w:eastAsia="Arial Unicode MS" w:hAnsi="Times New Roman" w:cs="Times New Roman"/>
          <w:bCs/>
          <w:i/>
          <w:sz w:val="20"/>
          <w:szCs w:val="20"/>
        </w:rPr>
        <w:t xml:space="preserve">, установкой кардиостимулятора, аортокоронарным шунтированием, подготовкой к этим вмешательствам, включая ангиографию, диагностику.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Компьютерной томографией, магнитно-резонансной томографией, другими дорогостоящими, сложными, углубленными методами диагностики, не санкционированными Сервисным центром.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Экстракорпоральными методами лечения: </w:t>
      </w:r>
      <w:proofErr w:type="spellStart"/>
      <w:r w:rsidRPr="005C33CF">
        <w:rPr>
          <w:rFonts w:ascii="Times New Roman" w:eastAsia="Arial Unicode MS" w:hAnsi="Times New Roman" w:cs="Times New Roman"/>
          <w:bCs/>
          <w:i/>
          <w:sz w:val="20"/>
          <w:szCs w:val="20"/>
        </w:rPr>
        <w:t>плазмофереза</w:t>
      </w:r>
      <w:proofErr w:type="spellEnd"/>
      <w:r w:rsidRPr="005C33CF">
        <w:rPr>
          <w:rFonts w:ascii="Times New Roman" w:eastAsia="Arial Unicode MS" w:hAnsi="Times New Roman" w:cs="Times New Roman"/>
          <w:bCs/>
          <w:i/>
          <w:sz w:val="20"/>
          <w:szCs w:val="20"/>
        </w:rPr>
        <w:t xml:space="preserve">, </w:t>
      </w:r>
      <w:proofErr w:type="spellStart"/>
      <w:r w:rsidRPr="005C33CF">
        <w:rPr>
          <w:rFonts w:ascii="Times New Roman" w:eastAsia="Arial Unicode MS" w:hAnsi="Times New Roman" w:cs="Times New Roman"/>
          <w:bCs/>
          <w:i/>
          <w:sz w:val="20"/>
          <w:szCs w:val="20"/>
        </w:rPr>
        <w:t>гемосорбции</w:t>
      </w:r>
      <w:proofErr w:type="spellEnd"/>
      <w:r w:rsidRPr="005C33CF">
        <w:rPr>
          <w:rFonts w:ascii="Times New Roman" w:eastAsia="Arial Unicode MS" w:hAnsi="Times New Roman" w:cs="Times New Roman"/>
          <w:bCs/>
          <w:i/>
          <w:sz w:val="20"/>
          <w:szCs w:val="20"/>
        </w:rPr>
        <w:t xml:space="preserve">, лазеротерапии и пр.; </w:t>
      </w:r>
      <w:proofErr w:type="spellStart"/>
      <w:r w:rsidRPr="005C33CF">
        <w:rPr>
          <w:rFonts w:ascii="Times New Roman" w:eastAsia="Arial Unicode MS" w:hAnsi="Times New Roman" w:cs="Times New Roman"/>
          <w:bCs/>
          <w:i/>
          <w:sz w:val="20"/>
          <w:szCs w:val="20"/>
        </w:rPr>
        <w:t>иммунокоррекции</w:t>
      </w:r>
      <w:proofErr w:type="spellEnd"/>
      <w:r w:rsidRPr="005C33CF">
        <w:rPr>
          <w:rFonts w:ascii="Times New Roman" w:eastAsia="Arial Unicode MS" w:hAnsi="Times New Roman" w:cs="Times New Roman"/>
          <w:bCs/>
          <w:i/>
          <w:sz w:val="20"/>
          <w:szCs w:val="20"/>
        </w:rPr>
        <w:t>. Лечение в барокамере, кроме случаев по договорам, предусматривающим соответствующие особые условия – занятия экстремальными водными видами спорта, дайвинг.</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Добровольным отказом Застрахованного от выполнения предписаний врача, полученных им в связи с обращением по поводу страхового случая.</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 xml:space="preserve">Реабилитационно-восстановительным лечением, в том числе физиотерапевтическим, массажем, рефлексотерапией, мануальной терапией. Диагностикой и лечением методами традиционной и народной медицины, фитотерапии, гомеопатии, гирудотерапии, психотерапевтическими и психоаналитическими услугами, гипнозом. </w:t>
      </w:r>
    </w:p>
    <w:p w:rsidR="005C33CF" w:rsidRPr="005C33CF" w:rsidRDefault="005C33CF" w:rsidP="005C33CF">
      <w:pPr>
        <w:pStyle w:val="a9"/>
        <w:numPr>
          <w:ilvl w:val="0"/>
          <w:numId w:val="9"/>
        </w:numPr>
        <w:suppressAutoHyphens/>
        <w:autoSpaceDN w:val="0"/>
        <w:spacing w:line="60" w:lineRule="atLeast"/>
        <w:jc w:val="both"/>
        <w:textAlignment w:val="baseline"/>
        <w:rPr>
          <w:rFonts w:ascii="Times New Roman" w:eastAsia="Arial Unicode MS" w:hAnsi="Times New Roman" w:cs="Times New Roman"/>
          <w:bCs/>
          <w:i/>
          <w:sz w:val="20"/>
          <w:szCs w:val="20"/>
        </w:rPr>
      </w:pPr>
      <w:r w:rsidRPr="005C33CF">
        <w:rPr>
          <w:rFonts w:ascii="Times New Roman" w:eastAsia="Arial Unicode MS" w:hAnsi="Times New Roman" w:cs="Times New Roman"/>
          <w:bCs/>
          <w:i/>
          <w:sz w:val="20"/>
          <w:szCs w:val="20"/>
        </w:rPr>
        <w:t>Стационарным лечением, медико-транспортными, транспортными расходами, расходами по посмертной репатриации, не организованными и/или не санкционированными Сервисным центром.</w:t>
      </w:r>
    </w:p>
    <w:p w:rsidR="005C33CF" w:rsidRPr="005C33CF" w:rsidRDefault="005C33CF" w:rsidP="005C33CF">
      <w:pPr>
        <w:pStyle w:val="a9"/>
        <w:numPr>
          <w:ilvl w:val="0"/>
          <w:numId w:val="9"/>
        </w:numPr>
        <w:jc w:val="both"/>
        <w:rPr>
          <w:rFonts w:ascii="Times New Roman" w:hAnsi="Times New Roman" w:cs="Times New Roman"/>
          <w:i/>
          <w:sz w:val="20"/>
          <w:szCs w:val="20"/>
        </w:rPr>
      </w:pPr>
      <w:r w:rsidRPr="005C33CF">
        <w:rPr>
          <w:rFonts w:ascii="Times New Roman" w:hAnsi="Times New Roman" w:cs="Times New Roman"/>
          <w:i/>
          <w:sz w:val="20"/>
          <w:szCs w:val="20"/>
        </w:rPr>
        <w:t xml:space="preserve">Укусом или </w:t>
      </w:r>
      <w:proofErr w:type="spellStart"/>
      <w:r w:rsidRPr="005C33CF">
        <w:rPr>
          <w:rFonts w:ascii="Times New Roman" w:hAnsi="Times New Roman" w:cs="Times New Roman"/>
          <w:i/>
          <w:sz w:val="20"/>
          <w:szCs w:val="20"/>
        </w:rPr>
        <w:t>наползанием</w:t>
      </w:r>
      <w:proofErr w:type="spellEnd"/>
      <w:r w:rsidRPr="005C33CF">
        <w:rPr>
          <w:rFonts w:ascii="Times New Roman" w:hAnsi="Times New Roman" w:cs="Times New Roman"/>
          <w:i/>
          <w:sz w:val="20"/>
          <w:szCs w:val="20"/>
        </w:rPr>
        <w:t xml:space="preserve"> клеща, включая медицинский осмотр, анализы и профилактику клещевых инфекций, а также с последствиями этих укусов.</w:t>
      </w:r>
    </w:p>
    <w:p w:rsidR="005C33CF" w:rsidRPr="00547B84" w:rsidRDefault="005C33CF" w:rsidP="00227194">
      <w:pPr>
        <w:spacing w:after="0"/>
        <w:jc w:val="center"/>
        <w:rPr>
          <w:rFonts w:ascii="Times New Roman" w:hAnsi="Times New Roman" w:cs="Times New Roman"/>
          <w:b/>
          <w:bCs/>
          <w:sz w:val="20"/>
          <w:szCs w:val="20"/>
        </w:rPr>
      </w:pPr>
    </w:p>
    <w:p w:rsidR="00576957" w:rsidRPr="0058297A" w:rsidRDefault="005C33CF" w:rsidP="001930EF">
      <w:pPr>
        <w:spacing w:after="0" w:line="240" w:lineRule="atLeast"/>
        <w:jc w:val="center"/>
        <w:rPr>
          <w:rStyle w:val="a8"/>
          <w:rFonts w:ascii="Times New Roman" w:hAnsi="Times New Roman" w:cs="Times New Roman"/>
          <w:color w:val="000000" w:themeColor="text1"/>
          <w:sz w:val="20"/>
          <w:szCs w:val="20"/>
          <w:u w:val="single"/>
        </w:rPr>
      </w:pPr>
      <w:r w:rsidRPr="0058297A">
        <w:rPr>
          <w:rStyle w:val="a8"/>
          <w:rFonts w:ascii="Times New Roman" w:hAnsi="Times New Roman" w:cs="Times New Roman"/>
          <w:color w:val="000000" w:themeColor="text1"/>
          <w:sz w:val="20"/>
          <w:szCs w:val="20"/>
          <w:u w:val="single"/>
        </w:rPr>
        <w:t>*</w:t>
      </w:r>
      <w:proofErr w:type="gramStart"/>
      <w:r w:rsidR="00227194" w:rsidRPr="0058297A">
        <w:rPr>
          <w:rStyle w:val="a8"/>
          <w:rFonts w:ascii="Times New Roman" w:hAnsi="Times New Roman" w:cs="Times New Roman"/>
          <w:color w:val="000000" w:themeColor="text1"/>
          <w:sz w:val="20"/>
          <w:szCs w:val="20"/>
          <w:u w:val="single"/>
        </w:rPr>
        <w:t>С</w:t>
      </w:r>
      <w:proofErr w:type="gramEnd"/>
      <w:r w:rsidR="00227194" w:rsidRPr="0058297A">
        <w:rPr>
          <w:rStyle w:val="a8"/>
          <w:rFonts w:ascii="Times New Roman" w:hAnsi="Times New Roman" w:cs="Times New Roman"/>
          <w:color w:val="000000" w:themeColor="text1"/>
          <w:sz w:val="20"/>
          <w:szCs w:val="20"/>
          <w:u w:val="single"/>
        </w:rPr>
        <w:t xml:space="preserve"> полным списком исключений Вы можете ознакомиться в </w:t>
      </w:r>
      <w:r w:rsidR="00971C5B" w:rsidRPr="0058297A">
        <w:rPr>
          <w:rStyle w:val="a8"/>
          <w:rFonts w:ascii="Times New Roman" w:hAnsi="Times New Roman" w:cs="Times New Roman"/>
          <w:color w:val="000000" w:themeColor="text1"/>
          <w:sz w:val="20"/>
          <w:szCs w:val="20"/>
          <w:u w:val="single"/>
        </w:rPr>
        <w:t>Правилах ко</w:t>
      </w:r>
      <w:r w:rsidR="00383833" w:rsidRPr="0058297A">
        <w:rPr>
          <w:rStyle w:val="a8"/>
          <w:rFonts w:ascii="Times New Roman" w:hAnsi="Times New Roman" w:cs="Times New Roman"/>
          <w:color w:val="000000" w:themeColor="text1"/>
          <w:sz w:val="20"/>
          <w:szCs w:val="20"/>
          <w:u w:val="single"/>
        </w:rPr>
        <w:t xml:space="preserve">мплексного страхования граждан, </w:t>
      </w:r>
      <w:r w:rsidR="00971C5B" w:rsidRPr="0058297A">
        <w:rPr>
          <w:rStyle w:val="a8"/>
          <w:rFonts w:ascii="Times New Roman" w:hAnsi="Times New Roman" w:cs="Times New Roman"/>
          <w:color w:val="000000" w:themeColor="text1"/>
          <w:sz w:val="20"/>
          <w:szCs w:val="20"/>
          <w:u w:val="single"/>
        </w:rPr>
        <w:t>выезжающих за пределы постоянного места жительства</w:t>
      </w:r>
    </w:p>
    <w:p w:rsidR="00576957" w:rsidRPr="00AB6C3D" w:rsidRDefault="00DD7360" w:rsidP="00227194">
      <w:pPr>
        <w:spacing w:after="0" w:line="240" w:lineRule="atLeast"/>
        <w:ind w:firstLine="709"/>
        <w:jc w:val="center"/>
        <w:rPr>
          <w:rFonts w:ascii="Times New Roman" w:hAnsi="Times New Roman" w:cs="Times New Roman"/>
          <w:b/>
          <w:color w:val="FF0000"/>
          <w:sz w:val="20"/>
          <w:szCs w:val="20"/>
        </w:rPr>
      </w:pPr>
      <w:hyperlink r:id="rId6" w:history="1">
        <w:r w:rsidR="00AB6C3D" w:rsidRPr="00AB6C3D">
          <w:rPr>
            <w:rStyle w:val="a3"/>
            <w:rFonts w:ascii="Times New Roman" w:hAnsi="Times New Roman" w:cs="Times New Roman"/>
            <w:b/>
            <w:sz w:val="20"/>
            <w:szCs w:val="20"/>
          </w:rPr>
          <w:t>Правила страхования</w:t>
        </w:r>
      </w:hyperlink>
    </w:p>
    <w:p w:rsidR="005C33CF" w:rsidRPr="005C33CF" w:rsidRDefault="005C33CF" w:rsidP="00227194">
      <w:pPr>
        <w:spacing w:after="0" w:line="240" w:lineRule="atLeast"/>
        <w:ind w:firstLine="709"/>
        <w:jc w:val="center"/>
        <w:rPr>
          <w:rFonts w:ascii="Times New Roman" w:hAnsi="Times New Roman" w:cs="Times New Roman"/>
          <w:b/>
          <w:color w:val="FF0000"/>
          <w:sz w:val="20"/>
          <w:szCs w:val="20"/>
        </w:rPr>
      </w:pPr>
    </w:p>
    <w:p w:rsidR="00DD7360" w:rsidRDefault="00DD7360" w:rsidP="00227194">
      <w:pPr>
        <w:spacing w:after="0" w:line="240" w:lineRule="atLeast"/>
        <w:ind w:firstLine="709"/>
        <w:jc w:val="center"/>
        <w:rPr>
          <w:rFonts w:ascii="Times New Roman" w:hAnsi="Times New Roman" w:cs="Times New Roman"/>
          <w:b/>
          <w:sz w:val="20"/>
          <w:szCs w:val="20"/>
        </w:rPr>
      </w:pPr>
    </w:p>
    <w:p w:rsidR="00227194" w:rsidRPr="00547B84" w:rsidRDefault="00227194" w:rsidP="00227194">
      <w:pPr>
        <w:spacing w:after="0" w:line="240" w:lineRule="atLeast"/>
        <w:ind w:firstLine="709"/>
        <w:jc w:val="center"/>
        <w:rPr>
          <w:rFonts w:ascii="Times New Roman" w:hAnsi="Times New Roman" w:cs="Times New Roman"/>
          <w:b/>
          <w:sz w:val="20"/>
          <w:szCs w:val="20"/>
        </w:rPr>
      </w:pPr>
      <w:bookmarkStart w:id="0" w:name="_GoBack"/>
      <w:bookmarkEnd w:id="0"/>
      <w:r w:rsidRPr="00547B84">
        <w:rPr>
          <w:rFonts w:ascii="Times New Roman" w:hAnsi="Times New Roman" w:cs="Times New Roman"/>
          <w:b/>
          <w:sz w:val="20"/>
          <w:szCs w:val="20"/>
        </w:rPr>
        <w:t>ПРИ НАСТУПЛЕНИИ СТРАХОВОГО СЛУЧАЯ:</w:t>
      </w:r>
    </w:p>
    <w:p w:rsidR="00EE0505" w:rsidRPr="00547B84" w:rsidRDefault="00EE0505" w:rsidP="00227194">
      <w:pPr>
        <w:spacing w:after="0" w:line="240" w:lineRule="atLeast"/>
        <w:ind w:firstLine="709"/>
        <w:jc w:val="center"/>
        <w:rPr>
          <w:rFonts w:ascii="Times New Roman" w:hAnsi="Times New Roman" w:cs="Times New Roman"/>
          <w:b/>
          <w:sz w:val="20"/>
          <w:szCs w:val="20"/>
        </w:rPr>
      </w:pPr>
    </w:p>
    <w:p w:rsidR="00BA4182" w:rsidRPr="0058297A" w:rsidRDefault="00BA4182" w:rsidP="003B7473">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При наступлении страхового случая Застрахованное лицо (его представитель) обязано незамедлительно (до получения медицинской и/или иной необходимой помощи) связаться с Сервисной компанией и/или Страховщиком по указанному в страховом полисе телефону и проинформировать диспетчера о случившемся, сообщив при этом следующие данные:</w:t>
      </w:r>
    </w:p>
    <w:p w:rsidR="00BA4182" w:rsidRPr="0058297A" w:rsidRDefault="00BA4182" w:rsidP="003B7473">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фамилию, имя Застрахованного лица;</w:t>
      </w:r>
    </w:p>
    <w:p w:rsidR="00BA4182" w:rsidRPr="0058297A" w:rsidRDefault="00BA4182" w:rsidP="003B7473">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номер страхового полиса;</w:t>
      </w:r>
    </w:p>
    <w:p w:rsidR="00BA4182" w:rsidRPr="0058297A" w:rsidRDefault="00BA4182" w:rsidP="003B7473">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характер требуемой помощи;</w:t>
      </w:r>
    </w:p>
    <w:p w:rsidR="00BA4182" w:rsidRPr="0058297A" w:rsidRDefault="00BA4182" w:rsidP="003B7473">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местонахождение и номер телефона для обратной связи.</w:t>
      </w:r>
    </w:p>
    <w:p w:rsidR="00AB0FF0" w:rsidRPr="0058297A" w:rsidRDefault="00AB0FF0" w:rsidP="00AB0FF0">
      <w:pPr>
        <w:pStyle w:val="Default"/>
        <w:rPr>
          <w:rStyle w:val="a8"/>
          <w:rFonts w:ascii="Times New Roman" w:eastAsiaTheme="minorHAnsi" w:hAnsi="Times New Roman" w:cs="Times New Roman"/>
          <w:color w:val="000000" w:themeColor="text1"/>
          <w:sz w:val="20"/>
          <w:szCs w:val="20"/>
        </w:rPr>
      </w:pPr>
    </w:p>
    <w:p w:rsidR="00AB0FF0" w:rsidRPr="0058297A" w:rsidRDefault="00585983" w:rsidP="00585983">
      <w:pPr>
        <w:pStyle w:val="Default"/>
        <w:jc w:val="center"/>
        <w:rPr>
          <w:rStyle w:val="a8"/>
          <w:rFonts w:ascii="Times New Roman" w:eastAsiaTheme="minorHAnsi" w:hAnsi="Times New Roman" w:cs="Times New Roman"/>
          <w:color w:val="000000" w:themeColor="text1"/>
          <w:sz w:val="20"/>
          <w:szCs w:val="20"/>
          <w:u w:val="single"/>
        </w:rPr>
      </w:pPr>
      <w:r w:rsidRPr="0058297A">
        <w:rPr>
          <w:rStyle w:val="a8"/>
          <w:rFonts w:ascii="Times New Roman" w:eastAsiaTheme="minorHAnsi" w:hAnsi="Times New Roman" w:cs="Times New Roman"/>
          <w:color w:val="000000" w:themeColor="text1"/>
          <w:sz w:val="20"/>
          <w:szCs w:val="20"/>
          <w:u w:val="single"/>
        </w:rPr>
        <w:t>Круглосуточные телефоны</w:t>
      </w:r>
      <w:r w:rsidR="00AB0FF0" w:rsidRPr="0058297A">
        <w:rPr>
          <w:rStyle w:val="a8"/>
          <w:rFonts w:ascii="Times New Roman" w:eastAsiaTheme="minorHAnsi" w:hAnsi="Times New Roman" w:cs="Times New Roman"/>
          <w:color w:val="000000" w:themeColor="text1"/>
          <w:sz w:val="20"/>
          <w:szCs w:val="20"/>
          <w:u w:val="single"/>
        </w:rPr>
        <w:t xml:space="preserve"> сервисной компании:</w:t>
      </w:r>
    </w:p>
    <w:p w:rsidR="00E70948" w:rsidRPr="0058297A" w:rsidRDefault="00CA2CD1" w:rsidP="00585983">
      <w:pPr>
        <w:pStyle w:val="Default"/>
        <w:jc w:val="center"/>
        <w:rPr>
          <w:rFonts w:ascii="Times New Roman" w:hAnsi="Times New Roman" w:cs="Times New Roman"/>
          <w:i/>
          <w:color w:val="000000" w:themeColor="text1"/>
          <w:sz w:val="20"/>
          <w:szCs w:val="20"/>
        </w:rPr>
      </w:pPr>
      <w:r>
        <w:rPr>
          <w:rFonts w:ascii="Times New Roman" w:hAnsi="Times New Roman" w:cs="Times New Roman"/>
          <w:b/>
          <w:bCs/>
          <w:color w:val="000000" w:themeColor="text1"/>
          <w:sz w:val="20"/>
          <w:szCs w:val="20"/>
        </w:rPr>
        <w:t xml:space="preserve">Из всех </w:t>
      </w:r>
      <w:proofErr w:type="gramStart"/>
      <w:r>
        <w:rPr>
          <w:rFonts w:ascii="Times New Roman" w:hAnsi="Times New Roman" w:cs="Times New Roman"/>
          <w:b/>
          <w:bCs/>
          <w:color w:val="000000" w:themeColor="text1"/>
          <w:sz w:val="20"/>
          <w:szCs w:val="20"/>
        </w:rPr>
        <w:t>стран</w:t>
      </w:r>
      <w:r w:rsidR="00962CBF" w:rsidRPr="0058297A">
        <w:rPr>
          <w:rFonts w:ascii="Times New Roman" w:hAnsi="Times New Roman" w:cs="Times New Roman"/>
          <w:b/>
          <w:bCs/>
          <w:color w:val="000000" w:themeColor="text1"/>
          <w:sz w:val="20"/>
          <w:szCs w:val="20"/>
        </w:rPr>
        <w:t>:</w:t>
      </w:r>
      <w:r w:rsidR="00962CBF" w:rsidRPr="0058297A">
        <w:rPr>
          <w:rFonts w:ascii="Times New Roman" w:hAnsi="Times New Roman" w:cs="Times New Roman"/>
          <w:i/>
          <w:color w:val="000000" w:themeColor="text1"/>
          <w:sz w:val="20"/>
          <w:szCs w:val="20"/>
        </w:rPr>
        <w:t>+</w:t>
      </w:r>
      <w:proofErr w:type="gramEnd"/>
      <w:r w:rsidR="00962CBF" w:rsidRPr="0058297A">
        <w:rPr>
          <w:rFonts w:ascii="Times New Roman" w:hAnsi="Times New Roman" w:cs="Times New Roman"/>
          <w:i/>
          <w:color w:val="000000" w:themeColor="text1"/>
          <w:sz w:val="20"/>
          <w:szCs w:val="20"/>
        </w:rPr>
        <w:t>7 499</w:t>
      </w:r>
      <w:r>
        <w:rPr>
          <w:rFonts w:ascii="Times New Roman" w:hAnsi="Times New Roman" w:cs="Times New Roman"/>
          <w:i/>
          <w:color w:val="000000" w:themeColor="text1"/>
          <w:sz w:val="20"/>
          <w:szCs w:val="20"/>
        </w:rPr>
        <w:t> 649 15 29</w:t>
      </w:r>
    </w:p>
    <w:p w:rsidR="00E70948" w:rsidRPr="0058297A" w:rsidRDefault="00E70948" w:rsidP="00585983">
      <w:pPr>
        <w:spacing w:after="0" w:line="240" w:lineRule="auto"/>
        <w:jc w:val="center"/>
        <w:rPr>
          <w:rStyle w:val="a8"/>
          <w:rFonts w:ascii="Times New Roman" w:hAnsi="Times New Roman" w:cs="Times New Roman"/>
          <w:color w:val="000000" w:themeColor="text1"/>
          <w:sz w:val="20"/>
          <w:szCs w:val="20"/>
          <w:lang w:eastAsia="ru-RU"/>
        </w:rPr>
      </w:pPr>
    </w:p>
    <w:p w:rsidR="00585983" w:rsidRPr="0058297A" w:rsidRDefault="00585983" w:rsidP="00585983">
      <w:pPr>
        <w:spacing w:after="0" w:line="240" w:lineRule="auto"/>
        <w:jc w:val="center"/>
        <w:rPr>
          <w:rStyle w:val="a8"/>
          <w:rFonts w:ascii="Times New Roman" w:hAnsi="Times New Roman" w:cs="Times New Roman"/>
          <w:color w:val="000000" w:themeColor="text1"/>
          <w:sz w:val="20"/>
          <w:szCs w:val="20"/>
          <w:u w:val="single"/>
          <w:lang w:eastAsia="ru-RU"/>
        </w:rPr>
      </w:pPr>
      <w:r w:rsidRPr="0058297A">
        <w:rPr>
          <w:rStyle w:val="a8"/>
          <w:rFonts w:ascii="Times New Roman" w:hAnsi="Times New Roman" w:cs="Times New Roman"/>
          <w:color w:val="000000" w:themeColor="text1"/>
          <w:sz w:val="20"/>
          <w:szCs w:val="20"/>
          <w:u w:val="single"/>
          <w:lang w:eastAsia="ru-RU"/>
        </w:rPr>
        <w:t xml:space="preserve">Номера </w:t>
      </w:r>
      <w:r w:rsidR="00E70948" w:rsidRPr="0058297A">
        <w:rPr>
          <w:rStyle w:val="a8"/>
          <w:rFonts w:ascii="Times New Roman" w:hAnsi="Times New Roman" w:cs="Times New Roman"/>
          <w:color w:val="000000" w:themeColor="text1"/>
          <w:sz w:val="20"/>
          <w:szCs w:val="20"/>
          <w:u w:val="single"/>
          <w:lang w:eastAsia="ru-RU"/>
        </w:rPr>
        <w:t xml:space="preserve">для </w:t>
      </w:r>
      <w:r w:rsidRPr="0058297A">
        <w:rPr>
          <w:rStyle w:val="a8"/>
          <w:rFonts w:ascii="Times New Roman" w:hAnsi="Times New Roman" w:cs="Times New Roman"/>
          <w:color w:val="000000" w:themeColor="text1"/>
          <w:sz w:val="20"/>
          <w:szCs w:val="20"/>
          <w:u w:val="single"/>
          <w:lang w:eastAsia="ru-RU"/>
        </w:rPr>
        <w:t>письменных сообщений</w:t>
      </w:r>
      <w:r w:rsidR="00AB0FF0" w:rsidRPr="0058297A">
        <w:rPr>
          <w:rStyle w:val="a8"/>
          <w:rFonts w:ascii="Times New Roman" w:hAnsi="Times New Roman" w:cs="Times New Roman"/>
          <w:color w:val="000000" w:themeColor="text1"/>
          <w:sz w:val="20"/>
          <w:szCs w:val="20"/>
          <w:u w:val="single"/>
          <w:lang w:eastAsia="ru-RU"/>
        </w:rPr>
        <w:t>:</w:t>
      </w:r>
    </w:p>
    <w:p w:rsidR="00AB0FF0" w:rsidRPr="0058297A" w:rsidRDefault="00CA2CD1" w:rsidP="00585983">
      <w:pPr>
        <w:spacing w:after="0" w:line="240" w:lineRule="auto"/>
        <w:jc w:val="center"/>
        <w:rPr>
          <w:rStyle w:val="a8"/>
          <w:rFonts w:ascii="Times New Roman" w:hAnsi="Times New Roman" w:cs="Times New Roman"/>
          <w:color w:val="000000" w:themeColor="text1"/>
          <w:sz w:val="20"/>
          <w:szCs w:val="20"/>
          <w:lang w:eastAsia="ru-RU"/>
        </w:rPr>
      </w:pPr>
      <w:r w:rsidRPr="00CA2CD1">
        <w:rPr>
          <w:rStyle w:val="a8"/>
          <w:rFonts w:ascii="Times New Roman" w:hAnsi="Times New Roman" w:cs="Times New Roman"/>
          <w:b/>
          <w:color w:val="000000" w:themeColor="text1"/>
          <w:sz w:val="20"/>
          <w:szCs w:val="20"/>
          <w:lang w:eastAsia="ru-RU"/>
        </w:rPr>
        <w:t>Из всех стран</w:t>
      </w:r>
      <w:r>
        <w:rPr>
          <w:rStyle w:val="a8"/>
          <w:rFonts w:ascii="Times New Roman" w:hAnsi="Times New Roman" w:cs="Times New Roman"/>
          <w:color w:val="000000" w:themeColor="text1"/>
          <w:sz w:val="20"/>
          <w:szCs w:val="20"/>
          <w:lang w:eastAsia="ru-RU"/>
        </w:rPr>
        <w:t>:</w:t>
      </w:r>
      <w:r w:rsidR="00E70948" w:rsidRPr="0058297A">
        <w:rPr>
          <w:rStyle w:val="a8"/>
          <w:rFonts w:ascii="Times New Roman" w:hAnsi="Times New Roman" w:cs="Times New Roman"/>
          <w:color w:val="000000" w:themeColor="text1"/>
          <w:sz w:val="20"/>
          <w:szCs w:val="20"/>
          <w:lang w:eastAsia="ru-RU"/>
        </w:rPr>
        <w:t xml:space="preserve"> +7</w:t>
      </w:r>
      <w:r>
        <w:rPr>
          <w:rStyle w:val="a8"/>
          <w:rFonts w:ascii="Times New Roman" w:hAnsi="Times New Roman" w:cs="Times New Roman"/>
          <w:color w:val="000000" w:themeColor="text1"/>
          <w:sz w:val="20"/>
          <w:szCs w:val="20"/>
          <w:lang w:eastAsia="ru-RU"/>
        </w:rPr>
        <w:t> </w:t>
      </w:r>
      <w:r w:rsidR="00E70948" w:rsidRPr="0058297A">
        <w:rPr>
          <w:rStyle w:val="a8"/>
          <w:rFonts w:ascii="Times New Roman" w:hAnsi="Times New Roman" w:cs="Times New Roman"/>
          <w:color w:val="000000" w:themeColor="text1"/>
          <w:sz w:val="20"/>
          <w:szCs w:val="20"/>
          <w:lang w:eastAsia="ru-RU"/>
        </w:rPr>
        <w:t>9</w:t>
      </w:r>
      <w:r>
        <w:rPr>
          <w:rStyle w:val="a8"/>
          <w:rFonts w:ascii="Times New Roman" w:hAnsi="Times New Roman" w:cs="Times New Roman"/>
          <w:color w:val="000000" w:themeColor="text1"/>
          <w:sz w:val="20"/>
          <w:szCs w:val="20"/>
          <w:lang w:eastAsia="ru-RU"/>
        </w:rPr>
        <w:t>25 775 00 99</w:t>
      </w:r>
    </w:p>
    <w:p w:rsidR="00AB0FF0" w:rsidRPr="0058297A" w:rsidRDefault="00AB0FF0" w:rsidP="003B7473">
      <w:pPr>
        <w:spacing w:after="0" w:line="240" w:lineRule="atLeast"/>
        <w:ind w:firstLine="567"/>
        <w:jc w:val="both"/>
        <w:rPr>
          <w:rStyle w:val="a8"/>
          <w:rFonts w:ascii="Times New Roman" w:hAnsi="Times New Roman" w:cs="Times New Roman"/>
          <w:color w:val="000000" w:themeColor="text1"/>
          <w:sz w:val="20"/>
          <w:szCs w:val="20"/>
        </w:rPr>
      </w:pPr>
    </w:p>
    <w:p w:rsidR="00BA4182" w:rsidRPr="0058297A" w:rsidRDefault="00BA4182" w:rsidP="00BA4182">
      <w:pPr>
        <w:pStyle w:val="a6"/>
        <w:spacing w:before="60"/>
        <w:ind w:firstLine="567"/>
        <w:jc w:val="both"/>
        <w:rPr>
          <w:rStyle w:val="a8"/>
          <w:rFonts w:ascii="Times New Roman" w:eastAsiaTheme="minorHAnsi" w:hAnsi="Times New Roman"/>
          <w:color w:val="000000" w:themeColor="text1"/>
          <w:lang w:eastAsia="en-US"/>
        </w:rPr>
      </w:pPr>
      <w:r w:rsidRPr="0058297A">
        <w:rPr>
          <w:rStyle w:val="a8"/>
          <w:rFonts w:ascii="Times New Roman" w:eastAsiaTheme="minorHAnsi" w:hAnsi="Times New Roman"/>
          <w:color w:val="000000" w:themeColor="text1"/>
          <w:lang w:eastAsia="en-US"/>
        </w:rPr>
        <w:t xml:space="preserve">После получения информации о страховом случае Сервисная компания организует оказание необходимой помощи Застрахованному лицу и оплатит связанные с этим расходы. При этом Застрахованное лицо (его представитель) обязано строго следовать указаниям Сервисной компании. Если событие, послужившее основанием для обращения за медицинской помощью однозначно невозможно квалифицировать как страховой случай, застрахованному лицу может быть рекомендовано оплатить медицинские услуги самостоятельно с последующем предоставлением медицинских и платежных документов в страховую компанию для определения расходов, подлежащих компенсации в рамках договора страхования. </w:t>
      </w:r>
    </w:p>
    <w:p w:rsidR="00BA4182" w:rsidRPr="0058297A" w:rsidRDefault="00BA4182" w:rsidP="00BA4182">
      <w:pPr>
        <w:pStyle w:val="a6"/>
        <w:spacing w:before="60"/>
        <w:ind w:firstLine="567"/>
        <w:jc w:val="both"/>
        <w:rPr>
          <w:rStyle w:val="a8"/>
          <w:rFonts w:ascii="Times New Roman" w:eastAsiaTheme="minorHAnsi" w:hAnsi="Times New Roman"/>
          <w:color w:val="000000" w:themeColor="text1"/>
          <w:lang w:eastAsia="en-US"/>
        </w:rPr>
      </w:pPr>
      <w:r w:rsidRPr="0058297A">
        <w:rPr>
          <w:rStyle w:val="a8"/>
          <w:rFonts w:ascii="Times New Roman" w:eastAsiaTheme="minorHAnsi" w:hAnsi="Times New Roman"/>
          <w:color w:val="000000" w:themeColor="text1"/>
          <w:lang w:eastAsia="en-US"/>
        </w:rPr>
        <w:lastRenderedPageBreak/>
        <w:t>Расходы на телефонный звонок в Сервисную компанию возмещаются Застрахованному лицу при предъявлении подтверждающих документов (оригинал счета за телефонный звонок, заверенный выдавшей его организацией).</w:t>
      </w:r>
    </w:p>
    <w:p w:rsidR="00227194" w:rsidRPr="0058297A" w:rsidRDefault="00227194" w:rsidP="00BA4182">
      <w:pPr>
        <w:pStyle w:val="a6"/>
        <w:spacing w:before="60"/>
        <w:ind w:firstLine="567"/>
        <w:jc w:val="both"/>
        <w:rPr>
          <w:rStyle w:val="a8"/>
          <w:rFonts w:ascii="Times New Roman" w:eastAsiaTheme="minorHAnsi" w:hAnsi="Times New Roman"/>
          <w:color w:val="000000" w:themeColor="text1"/>
          <w:lang w:eastAsia="en-US"/>
        </w:rPr>
      </w:pPr>
      <w:r w:rsidRPr="0058297A">
        <w:rPr>
          <w:rStyle w:val="a8"/>
          <w:rFonts w:ascii="Times New Roman" w:eastAsiaTheme="minorHAnsi" w:hAnsi="Times New Roman"/>
          <w:color w:val="000000" w:themeColor="text1"/>
          <w:lang w:eastAsia="en-US"/>
        </w:rPr>
        <w:t xml:space="preserve">В случае невозможности связаться с Сервисной компанией при необходимости получения экстренной медицинской помощи, Застрахованный (его представитель) может самостоятельно обратиться в ближайшее медицинское </w:t>
      </w:r>
      <w:proofErr w:type="spellStart"/>
      <w:proofErr w:type="gramStart"/>
      <w:r w:rsidRPr="0058297A">
        <w:rPr>
          <w:rStyle w:val="a8"/>
          <w:rFonts w:ascii="Times New Roman" w:eastAsiaTheme="minorHAnsi" w:hAnsi="Times New Roman"/>
          <w:color w:val="000000" w:themeColor="text1"/>
          <w:lang w:eastAsia="en-US"/>
        </w:rPr>
        <w:t>учреждение,предъявив</w:t>
      </w:r>
      <w:proofErr w:type="spellEnd"/>
      <w:proofErr w:type="gramEnd"/>
      <w:r w:rsidRPr="0058297A">
        <w:rPr>
          <w:rStyle w:val="a8"/>
          <w:rFonts w:ascii="Times New Roman" w:eastAsiaTheme="minorHAnsi" w:hAnsi="Times New Roman"/>
          <w:color w:val="000000" w:themeColor="text1"/>
          <w:lang w:eastAsia="en-US"/>
        </w:rPr>
        <w:t xml:space="preserve"> страховой полис врачу.</w:t>
      </w:r>
    </w:p>
    <w:p w:rsidR="00227194" w:rsidRPr="0058297A" w:rsidRDefault="00BA4182" w:rsidP="00BA4182">
      <w:pPr>
        <w:pStyle w:val="a6"/>
        <w:spacing w:before="60"/>
        <w:ind w:firstLine="567"/>
        <w:jc w:val="both"/>
        <w:rPr>
          <w:rStyle w:val="a8"/>
          <w:rFonts w:ascii="Times New Roman" w:eastAsiaTheme="minorHAnsi" w:hAnsi="Times New Roman"/>
          <w:color w:val="000000" w:themeColor="text1"/>
          <w:lang w:eastAsia="en-US"/>
        </w:rPr>
      </w:pPr>
      <w:r w:rsidRPr="0058297A">
        <w:rPr>
          <w:rStyle w:val="a8"/>
          <w:rFonts w:ascii="Times New Roman" w:eastAsiaTheme="minorHAnsi" w:hAnsi="Times New Roman"/>
          <w:color w:val="000000" w:themeColor="text1"/>
          <w:lang w:eastAsia="en-US"/>
        </w:rPr>
        <w:t>Застрахованное лицо (его представитель) обязан при первой же возможности связаться с Сервисной компанией, проинформировать о происшедшем и действовать в строгом соответствии с указаниями Сервисной компании, не принимать на себя никаких обязательств по оплате связанных со страховым случаем расходов, за исключением тех, которые были согласованы с Сервисной компанией.</w:t>
      </w:r>
    </w:p>
    <w:p w:rsidR="003B7473" w:rsidRPr="0058297A" w:rsidRDefault="003B7473" w:rsidP="00BA4182">
      <w:pPr>
        <w:pStyle w:val="a6"/>
        <w:spacing w:before="60"/>
        <w:ind w:firstLine="567"/>
        <w:jc w:val="both"/>
        <w:rPr>
          <w:rFonts w:ascii="Times New Roman" w:hAnsi="Times New Roman"/>
          <w:color w:val="000000" w:themeColor="text1"/>
        </w:rPr>
      </w:pPr>
    </w:p>
    <w:p w:rsidR="00BA4182" w:rsidRPr="0058297A" w:rsidRDefault="00BA4182" w:rsidP="00BA4182">
      <w:pPr>
        <w:spacing w:after="0" w:line="240" w:lineRule="atLeast"/>
        <w:ind w:firstLine="567"/>
        <w:jc w:val="center"/>
        <w:rPr>
          <w:rFonts w:ascii="Times New Roman" w:hAnsi="Times New Roman" w:cs="Times New Roman"/>
          <w:b/>
          <w:color w:val="000000" w:themeColor="text1"/>
          <w:sz w:val="20"/>
          <w:szCs w:val="20"/>
        </w:rPr>
      </w:pPr>
      <w:r w:rsidRPr="0058297A">
        <w:rPr>
          <w:rFonts w:ascii="Times New Roman" w:hAnsi="Times New Roman" w:cs="Times New Roman"/>
          <w:b/>
          <w:color w:val="000000" w:themeColor="text1"/>
          <w:sz w:val="20"/>
          <w:szCs w:val="20"/>
        </w:rPr>
        <w:t>ВНИМАНИЕ! РАСХОДЫ, ПРОИЗВЕДЕННЫЕ БЕЗ СОГЛАСОВАНИЯ С СЕРВИСНОЙ КОМПАНИЕЙ, НЕ КОМПЕНСИРУЮТСЯ!</w:t>
      </w:r>
    </w:p>
    <w:p w:rsidR="00BA4182" w:rsidRPr="0058297A" w:rsidRDefault="00BA4182" w:rsidP="00BA4182">
      <w:pPr>
        <w:pStyle w:val="a6"/>
        <w:spacing w:before="60"/>
        <w:ind w:firstLine="567"/>
        <w:jc w:val="both"/>
        <w:rPr>
          <w:rFonts w:ascii="Times New Roman" w:hAnsi="Times New Roman"/>
          <w:color w:val="000000" w:themeColor="text1"/>
        </w:rPr>
      </w:pPr>
    </w:p>
    <w:p w:rsidR="00BA4182" w:rsidRPr="0058297A" w:rsidRDefault="00BA4182" w:rsidP="00BA4182">
      <w:pPr>
        <w:pStyle w:val="a6"/>
        <w:spacing w:before="60"/>
        <w:ind w:firstLine="567"/>
        <w:jc w:val="both"/>
        <w:rPr>
          <w:rStyle w:val="a8"/>
          <w:rFonts w:ascii="Times New Roman" w:eastAsiaTheme="minorHAnsi" w:hAnsi="Times New Roman"/>
          <w:color w:val="000000" w:themeColor="text1"/>
          <w:lang w:eastAsia="en-US"/>
        </w:rPr>
      </w:pPr>
      <w:r w:rsidRPr="0058297A">
        <w:rPr>
          <w:rStyle w:val="a8"/>
          <w:rFonts w:ascii="Times New Roman" w:eastAsiaTheme="minorHAnsi" w:hAnsi="Times New Roman"/>
          <w:color w:val="000000" w:themeColor="text1"/>
          <w:lang w:eastAsia="en-US"/>
        </w:rPr>
        <w:t xml:space="preserve">Если Застрахованное лицо самостоятельно оплатило расходы по страховому случаю, согласованные с Сервисной компанией, то после возвращения из поездки он должен в порядке и сроки, предусмотренные Правилами </w:t>
      </w:r>
      <w:r w:rsidR="00E70948" w:rsidRPr="0058297A">
        <w:rPr>
          <w:rStyle w:val="a8"/>
          <w:rFonts w:ascii="Times New Roman" w:eastAsiaTheme="minorHAnsi" w:hAnsi="Times New Roman"/>
          <w:color w:val="000000" w:themeColor="text1"/>
          <w:lang w:eastAsia="en-US"/>
        </w:rPr>
        <w:t>страхования расходов граждан</w:t>
      </w:r>
      <w:r w:rsidRPr="0058297A">
        <w:rPr>
          <w:rStyle w:val="a8"/>
          <w:rFonts w:ascii="Times New Roman" w:eastAsiaTheme="minorHAnsi" w:hAnsi="Times New Roman"/>
          <w:color w:val="000000" w:themeColor="text1"/>
          <w:lang w:eastAsia="en-US"/>
        </w:rPr>
        <w:t>, выезжающих за пределы постоянного места жительства, обратиться к Страховщику с заявлением о компенсации таких расходов</w:t>
      </w:r>
      <w:r w:rsidR="003B7473" w:rsidRPr="0058297A">
        <w:rPr>
          <w:rStyle w:val="a8"/>
          <w:rFonts w:ascii="Times New Roman" w:eastAsiaTheme="minorHAnsi" w:hAnsi="Times New Roman"/>
          <w:color w:val="000000" w:themeColor="text1"/>
          <w:lang w:eastAsia="en-US"/>
        </w:rPr>
        <w:t xml:space="preserve"> и предоставить документы, подтверждающие расходы по страховому случаю (медицинские документы, рецепты, чеки/счета и т</w:t>
      </w:r>
      <w:r w:rsidR="00A45D10" w:rsidRPr="0058297A">
        <w:rPr>
          <w:rStyle w:val="a8"/>
          <w:rFonts w:ascii="Times New Roman" w:eastAsiaTheme="minorHAnsi" w:hAnsi="Times New Roman"/>
          <w:color w:val="000000" w:themeColor="text1"/>
          <w:lang w:eastAsia="en-US"/>
        </w:rPr>
        <w:t>.</w:t>
      </w:r>
      <w:r w:rsidR="003B7473" w:rsidRPr="0058297A">
        <w:rPr>
          <w:rStyle w:val="a8"/>
          <w:rFonts w:ascii="Times New Roman" w:eastAsiaTheme="minorHAnsi" w:hAnsi="Times New Roman"/>
          <w:color w:val="000000" w:themeColor="text1"/>
          <w:lang w:eastAsia="en-US"/>
        </w:rPr>
        <w:t>д.)</w:t>
      </w:r>
      <w:r w:rsidRPr="0058297A">
        <w:rPr>
          <w:rStyle w:val="a8"/>
          <w:rFonts w:ascii="Times New Roman" w:eastAsiaTheme="minorHAnsi" w:hAnsi="Times New Roman"/>
          <w:color w:val="000000" w:themeColor="text1"/>
          <w:lang w:eastAsia="en-US"/>
        </w:rPr>
        <w:t>.</w:t>
      </w:r>
    </w:p>
    <w:p w:rsidR="00227194" w:rsidRPr="0058297A" w:rsidRDefault="00227194" w:rsidP="00227194">
      <w:pPr>
        <w:spacing w:after="0" w:line="240" w:lineRule="atLeast"/>
        <w:ind w:firstLine="567"/>
        <w:rPr>
          <w:rFonts w:ascii="Times New Roman" w:hAnsi="Times New Roman" w:cs="Times New Roman"/>
          <w:b/>
          <w:color w:val="000000" w:themeColor="text1"/>
          <w:sz w:val="20"/>
          <w:szCs w:val="20"/>
        </w:rPr>
      </w:pPr>
    </w:p>
    <w:p w:rsidR="00227194" w:rsidRPr="0058297A" w:rsidRDefault="00227194" w:rsidP="00615B32">
      <w:pPr>
        <w:spacing w:after="0" w:line="240" w:lineRule="atLeast"/>
        <w:ind w:firstLine="567"/>
        <w:jc w:val="both"/>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xml:space="preserve">Рекомендуем ознакомиться с правилами </w:t>
      </w:r>
      <w:r w:rsidR="00971C5B" w:rsidRPr="0058297A">
        <w:rPr>
          <w:rStyle w:val="a8"/>
          <w:rFonts w:ascii="Times New Roman" w:hAnsi="Times New Roman" w:cs="Times New Roman"/>
          <w:color w:val="000000" w:themeColor="text1"/>
          <w:sz w:val="20"/>
          <w:szCs w:val="20"/>
        </w:rPr>
        <w:t xml:space="preserve">страхования </w:t>
      </w:r>
      <w:r w:rsidR="00E70948" w:rsidRPr="0058297A">
        <w:rPr>
          <w:rStyle w:val="a8"/>
          <w:rFonts w:ascii="Times New Roman" w:hAnsi="Times New Roman" w:cs="Times New Roman"/>
          <w:color w:val="000000" w:themeColor="text1"/>
          <w:sz w:val="20"/>
          <w:szCs w:val="20"/>
        </w:rPr>
        <w:t xml:space="preserve">расходов </w:t>
      </w:r>
      <w:r w:rsidR="00971C5B" w:rsidRPr="0058297A">
        <w:rPr>
          <w:rStyle w:val="a8"/>
          <w:rFonts w:ascii="Times New Roman" w:hAnsi="Times New Roman" w:cs="Times New Roman"/>
          <w:color w:val="000000" w:themeColor="text1"/>
          <w:sz w:val="20"/>
          <w:szCs w:val="20"/>
        </w:rPr>
        <w:t>граждан, выезжающих за пределы постоянного места жительства</w:t>
      </w:r>
      <w:r w:rsidRPr="0058297A">
        <w:rPr>
          <w:rStyle w:val="a8"/>
          <w:rFonts w:ascii="Times New Roman" w:hAnsi="Times New Roman" w:cs="Times New Roman"/>
          <w:color w:val="000000" w:themeColor="text1"/>
          <w:sz w:val="20"/>
          <w:szCs w:val="20"/>
        </w:rPr>
        <w:t>, которые размещены на нашем сайте</w:t>
      </w:r>
      <w:hyperlink r:id="rId7" w:history="1">
        <w:r w:rsidR="00E70948" w:rsidRPr="0058297A">
          <w:rPr>
            <w:rStyle w:val="a3"/>
            <w:rFonts w:ascii="Times New Roman" w:hAnsi="Times New Roman" w:cs="Times New Roman"/>
            <w:color w:val="000000" w:themeColor="text1"/>
            <w:lang w:val="en-US"/>
          </w:rPr>
          <w:t>www</w:t>
        </w:r>
        <w:r w:rsidR="00E70948" w:rsidRPr="0058297A">
          <w:rPr>
            <w:rStyle w:val="a3"/>
            <w:rFonts w:ascii="Times New Roman" w:hAnsi="Times New Roman" w:cs="Times New Roman"/>
            <w:color w:val="000000" w:themeColor="text1"/>
          </w:rPr>
          <w:t>.</w:t>
        </w:r>
        <w:proofErr w:type="spellStart"/>
        <w:r w:rsidR="00E70948" w:rsidRPr="0058297A">
          <w:rPr>
            <w:rStyle w:val="a3"/>
            <w:rFonts w:ascii="Times New Roman" w:hAnsi="Times New Roman" w:cs="Times New Roman"/>
            <w:color w:val="000000" w:themeColor="text1"/>
            <w:lang w:val="en-US"/>
          </w:rPr>
          <w:t>reso</w:t>
        </w:r>
        <w:proofErr w:type="spellEnd"/>
        <w:r w:rsidR="00E70948" w:rsidRPr="0058297A">
          <w:rPr>
            <w:rStyle w:val="a3"/>
            <w:rFonts w:ascii="Times New Roman" w:hAnsi="Times New Roman" w:cs="Times New Roman"/>
            <w:color w:val="000000" w:themeColor="text1"/>
          </w:rPr>
          <w:t>.</w:t>
        </w:r>
        <w:proofErr w:type="spellStart"/>
        <w:r w:rsidR="00E70948" w:rsidRPr="0058297A">
          <w:rPr>
            <w:rStyle w:val="a3"/>
            <w:rFonts w:ascii="Times New Roman" w:hAnsi="Times New Roman" w:cs="Times New Roman"/>
            <w:color w:val="000000" w:themeColor="text1"/>
            <w:lang w:val="en-US"/>
          </w:rPr>
          <w:t>ru</w:t>
        </w:r>
        <w:proofErr w:type="spellEnd"/>
      </w:hyperlink>
      <w:r w:rsidRPr="0058297A">
        <w:rPr>
          <w:rStyle w:val="a8"/>
          <w:rFonts w:ascii="Times New Roman" w:hAnsi="Times New Roman" w:cs="Times New Roman"/>
          <w:color w:val="000000" w:themeColor="text1"/>
          <w:sz w:val="20"/>
          <w:szCs w:val="20"/>
        </w:rPr>
        <w:t>в разделе «</w:t>
      </w:r>
      <w:r w:rsidR="00971C5B" w:rsidRPr="0058297A">
        <w:rPr>
          <w:rStyle w:val="a8"/>
          <w:rFonts w:ascii="Times New Roman" w:hAnsi="Times New Roman" w:cs="Times New Roman"/>
          <w:color w:val="000000" w:themeColor="text1"/>
          <w:sz w:val="20"/>
          <w:szCs w:val="20"/>
        </w:rPr>
        <w:t>Правила страхования и тарифы</w:t>
      </w:r>
      <w:r w:rsidR="005235EC" w:rsidRPr="0058297A">
        <w:rPr>
          <w:rStyle w:val="a8"/>
          <w:rFonts w:ascii="Times New Roman" w:hAnsi="Times New Roman" w:cs="Times New Roman"/>
          <w:color w:val="000000" w:themeColor="text1"/>
          <w:sz w:val="20"/>
          <w:szCs w:val="20"/>
        </w:rPr>
        <w:t>».</w:t>
      </w:r>
    </w:p>
    <w:p w:rsidR="00227194" w:rsidRPr="0058297A" w:rsidRDefault="00227194" w:rsidP="00227194">
      <w:pPr>
        <w:spacing w:after="0" w:line="240" w:lineRule="atLeast"/>
        <w:ind w:firstLine="567"/>
        <w:rPr>
          <w:rStyle w:val="a8"/>
          <w:rFonts w:ascii="Times New Roman" w:hAnsi="Times New Roman" w:cs="Times New Roman"/>
          <w:color w:val="000000" w:themeColor="text1"/>
        </w:rPr>
      </w:pPr>
    </w:p>
    <w:p w:rsidR="00227194" w:rsidRPr="0058297A" w:rsidRDefault="00B61B01" w:rsidP="00227194">
      <w:pPr>
        <w:spacing w:after="0" w:line="240" w:lineRule="atLeast"/>
        <w:ind w:firstLine="567"/>
        <w:rPr>
          <w:rFonts w:ascii="Times New Roman" w:eastAsia="MS Mincho" w:hAnsi="Times New Roman" w:cs="Times New Roman"/>
          <w:b/>
          <w:color w:val="000000" w:themeColor="text1"/>
          <w:sz w:val="20"/>
          <w:szCs w:val="20"/>
        </w:rPr>
      </w:pPr>
      <w:r w:rsidRPr="0058297A">
        <w:rPr>
          <w:rFonts w:ascii="Times New Roman" w:eastAsia="MS Mincho" w:hAnsi="Times New Roman" w:cs="Times New Roman"/>
          <w:b/>
          <w:color w:val="000000" w:themeColor="text1"/>
          <w:sz w:val="20"/>
          <w:szCs w:val="20"/>
        </w:rPr>
        <w:t>Реквизиты</w:t>
      </w:r>
      <w:r w:rsidR="00227194" w:rsidRPr="0058297A">
        <w:rPr>
          <w:rFonts w:ascii="Times New Roman" w:eastAsia="MS Mincho" w:hAnsi="Times New Roman" w:cs="Times New Roman"/>
          <w:b/>
          <w:color w:val="000000" w:themeColor="text1"/>
          <w:sz w:val="20"/>
          <w:szCs w:val="20"/>
        </w:rPr>
        <w:t>:</w:t>
      </w:r>
    </w:p>
    <w:p w:rsidR="00227194" w:rsidRPr="0058297A" w:rsidRDefault="00227194" w:rsidP="00227194">
      <w:pPr>
        <w:spacing w:after="0" w:line="240" w:lineRule="atLeast"/>
        <w:ind w:firstLine="567"/>
        <w:rPr>
          <w:rFonts w:ascii="Times New Roman" w:eastAsia="MS Mincho" w:hAnsi="Times New Roman" w:cs="Times New Roman"/>
          <w:b/>
          <w:color w:val="000000" w:themeColor="text1"/>
          <w:sz w:val="20"/>
          <w:szCs w:val="20"/>
        </w:rPr>
      </w:pPr>
    </w:p>
    <w:p w:rsidR="00227194" w:rsidRPr="0058297A" w:rsidRDefault="005E5845" w:rsidP="00227194">
      <w:pPr>
        <w:spacing w:after="0" w:line="240" w:lineRule="atLeast"/>
        <w:ind w:firstLine="567"/>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САО</w:t>
      </w:r>
      <w:r w:rsidR="00971C5B" w:rsidRPr="0058297A">
        <w:rPr>
          <w:rStyle w:val="a8"/>
          <w:rFonts w:ascii="Times New Roman" w:hAnsi="Times New Roman" w:cs="Times New Roman"/>
          <w:color w:val="000000" w:themeColor="text1"/>
          <w:sz w:val="20"/>
          <w:szCs w:val="20"/>
        </w:rPr>
        <w:t xml:space="preserve"> «</w:t>
      </w:r>
      <w:r w:rsidR="00E70948" w:rsidRPr="0058297A">
        <w:rPr>
          <w:rStyle w:val="a8"/>
          <w:rFonts w:ascii="Times New Roman" w:hAnsi="Times New Roman" w:cs="Times New Roman"/>
          <w:color w:val="000000" w:themeColor="text1"/>
          <w:sz w:val="20"/>
          <w:szCs w:val="20"/>
        </w:rPr>
        <w:t>РЕСО-Гарантия</w:t>
      </w:r>
      <w:r w:rsidR="00971C5B" w:rsidRPr="0058297A">
        <w:rPr>
          <w:rStyle w:val="a8"/>
          <w:rFonts w:ascii="Times New Roman" w:hAnsi="Times New Roman" w:cs="Times New Roman"/>
          <w:color w:val="000000" w:themeColor="text1"/>
          <w:sz w:val="20"/>
          <w:szCs w:val="20"/>
        </w:rPr>
        <w:t>»</w:t>
      </w:r>
    </w:p>
    <w:p w:rsidR="00227194" w:rsidRPr="0058297A" w:rsidRDefault="00227194" w:rsidP="005E5845">
      <w:pPr>
        <w:spacing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xml:space="preserve">Адрес: </w:t>
      </w:r>
      <w:proofErr w:type="gramStart"/>
      <w:r w:rsidR="00E70948" w:rsidRPr="0058297A">
        <w:rPr>
          <w:rStyle w:val="a8"/>
          <w:rFonts w:ascii="Times New Roman" w:hAnsi="Times New Roman" w:cs="Times New Roman"/>
          <w:color w:val="000000" w:themeColor="text1"/>
          <w:sz w:val="20"/>
          <w:szCs w:val="20"/>
        </w:rPr>
        <w:t>117105 ,</w:t>
      </w:r>
      <w:proofErr w:type="gramEnd"/>
      <w:r w:rsidR="00E70948" w:rsidRPr="0058297A">
        <w:rPr>
          <w:rStyle w:val="a8"/>
          <w:rFonts w:ascii="Times New Roman" w:hAnsi="Times New Roman" w:cs="Times New Roman"/>
          <w:color w:val="000000" w:themeColor="text1"/>
          <w:sz w:val="20"/>
          <w:szCs w:val="20"/>
        </w:rPr>
        <w:t xml:space="preserve"> г. Москва, Нагорный пр., д.6</w:t>
      </w:r>
      <w:r w:rsidR="005E5845" w:rsidRPr="0058297A">
        <w:rPr>
          <w:rStyle w:val="a8"/>
          <w:rFonts w:ascii="Times New Roman" w:hAnsi="Times New Roman" w:cs="Times New Roman"/>
          <w:color w:val="000000" w:themeColor="text1"/>
          <w:sz w:val="20"/>
          <w:szCs w:val="20"/>
        </w:rPr>
        <w:t xml:space="preserve">, </w:t>
      </w:r>
      <w:r w:rsidRPr="0058297A">
        <w:rPr>
          <w:rStyle w:val="a8"/>
          <w:rFonts w:ascii="Times New Roman" w:hAnsi="Times New Roman" w:cs="Times New Roman"/>
          <w:color w:val="000000" w:themeColor="text1"/>
          <w:sz w:val="20"/>
          <w:szCs w:val="20"/>
        </w:rPr>
        <w:t xml:space="preserve">тел. </w:t>
      </w:r>
      <w:r w:rsidR="00971C5B" w:rsidRPr="0058297A">
        <w:rPr>
          <w:rStyle w:val="a8"/>
          <w:rFonts w:ascii="Times New Roman" w:hAnsi="Times New Roman" w:cs="Times New Roman"/>
          <w:color w:val="000000" w:themeColor="text1"/>
          <w:sz w:val="20"/>
          <w:szCs w:val="20"/>
        </w:rPr>
        <w:t xml:space="preserve">+7 (495) </w:t>
      </w:r>
      <w:r w:rsidR="00E70948" w:rsidRPr="0058297A">
        <w:rPr>
          <w:rStyle w:val="a8"/>
          <w:rFonts w:ascii="Times New Roman" w:hAnsi="Times New Roman" w:cs="Times New Roman"/>
          <w:color w:val="000000" w:themeColor="text1"/>
          <w:sz w:val="20"/>
          <w:szCs w:val="20"/>
        </w:rPr>
        <w:t>730</w:t>
      </w:r>
      <w:r w:rsidR="00971C5B" w:rsidRPr="0058297A">
        <w:rPr>
          <w:rStyle w:val="a8"/>
          <w:rFonts w:ascii="Times New Roman" w:hAnsi="Times New Roman" w:cs="Times New Roman"/>
          <w:color w:val="000000" w:themeColor="text1"/>
          <w:sz w:val="20"/>
          <w:szCs w:val="20"/>
        </w:rPr>
        <w:t>-</w:t>
      </w:r>
      <w:r w:rsidR="00E70948" w:rsidRPr="0058297A">
        <w:rPr>
          <w:rStyle w:val="a8"/>
          <w:rFonts w:ascii="Times New Roman" w:hAnsi="Times New Roman" w:cs="Times New Roman"/>
          <w:color w:val="000000" w:themeColor="text1"/>
          <w:sz w:val="20"/>
          <w:szCs w:val="20"/>
        </w:rPr>
        <w:t>30</w:t>
      </w:r>
      <w:r w:rsidR="00971C5B" w:rsidRPr="0058297A">
        <w:rPr>
          <w:rStyle w:val="a8"/>
          <w:rFonts w:ascii="Times New Roman" w:hAnsi="Times New Roman" w:cs="Times New Roman"/>
          <w:color w:val="000000" w:themeColor="text1"/>
          <w:sz w:val="20"/>
          <w:szCs w:val="20"/>
        </w:rPr>
        <w:t>-</w:t>
      </w:r>
      <w:r w:rsidR="00E70948" w:rsidRPr="0058297A">
        <w:rPr>
          <w:rStyle w:val="a8"/>
          <w:rFonts w:ascii="Times New Roman" w:hAnsi="Times New Roman" w:cs="Times New Roman"/>
          <w:color w:val="000000" w:themeColor="text1"/>
          <w:sz w:val="20"/>
          <w:szCs w:val="20"/>
        </w:rPr>
        <w:t>00</w:t>
      </w:r>
    </w:p>
    <w:p w:rsidR="00227194" w:rsidRPr="0058297A" w:rsidRDefault="00227194" w:rsidP="00E70948">
      <w:pPr>
        <w:spacing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 xml:space="preserve">Прием пакета документов на возмещение расходов по страховому случаю от застрахованных, проживающих в Москве и ближайшем Подмосковье, осуществляется по адресу: </w:t>
      </w:r>
      <w:r w:rsidR="00E70948" w:rsidRPr="0058297A">
        <w:rPr>
          <w:rStyle w:val="a8"/>
          <w:rFonts w:ascii="Times New Roman" w:hAnsi="Times New Roman" w:cs="Times New Roman"/>
          <w:color w:val="000000" w:themeColor="text1"/>
          <w:sz w:val="20"/>
          <w:szCs w:val="20"/>
        </w:rPr>
        <w:t>г. Москва, Нагорный пр., д.6</w:t>
      </w:r>
      <w:r w:rsidRPr="0058297A">
        <w:rPr>
          <w:rStyle w:val="a8"/>
          <w:rFonts w:ascii="Times New Roman" w:hAnsi="Times New Roman" w:cs="Times New Roman"/>
          <w:color w:val="000000" w:themeColor="text1"/>
          <w:sz w:val="20"/>
          <w:szCs w:val="20"/>
        </w:rPr>
        <w:t>.</w:t>
      </w:r>
    </w:p>
    <w:p w:rsidR="005E5845" w:rsidRPr="0058297A" w:rsidRDefault="005E5845" w:rsidP="00227194">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Режим работы</w:t>
      </w:r>
      <w:r w:rsidR="00227194" w:rsidRPr="0058297A">
        <w:rPr>
          <w:rStyle w:val="a8"/>
          <w:rFonts w:ascii="Times New Roman" w:hAnsi="Times New Roman" w:cs="Times New Roman"/>
          <w:color w:val="000000" w:themeColor="text1"/>
          <w:sz w:val="20"/>
          <w:szCs w:val="20"/>
        </w:rPr>
        <w:t xml:space="preserve">: </w:t>
      </w:r>
    </w:p>
    <w:p w:rsidR="005E5845" w:rsidRPr="0058297A" w:rsidRDefault="005E5845" w:rsidP="005E5845">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Вт.:8.30-17.00</w:t>
      </w:r>
    </w:p>
    <w:p w:rsidR="005E5845" w:rsidRPr="0058297A" w:rsidRDefault="005E5845" w:rsidP="005E5845">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Ср.:12.00-20.30</w:t>
      </w:r>
    </w:p>
    <w:p w:rsidR="005E5845" w:rsidRPr="0058297A" w:rsidRDefault="005E5845" w:rsidP="005E5845">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Чт.:12.00-20.30</w:t>
      </w:r>
    </w:p>
    <w:p w:rsidR="005E5845" w:rsidRPr="0058297A" w:rsidRDefault="005E5845" w:rsidP="005E5845">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Пт.:8.30-17.00</w:t>
      </w:r>
    </w:p>
    <w:p w:rsidR="00227194" w:rsidRPr="0058297A" w:rsidRDefault="005E5845" w:rsidP="005E5845">
      <w:pPr>
        <w:spacing w:after="0" w:line="240" w:lineRule="atLeast"/>
        <w:ind w:firstLine="567"/>
        <w:contextualSpacing/>
        <w:rPr>
          <w:rStyle w:val="a8"/>
          <w:rFonts w:ascii="Times New Roman" w:hAnsi="Times New Roman" w:cs="Times New Roman"/>
          <w:color w:val="000000" w:themeColor="text1"/>
          <w:sz w:val="20"/>
          <w:szCs w:val="20"/>
        </w:rPr>
      </w:pPr>
      <w:r w:rsidRPr="0058297A">
        <w:rPr>
          <w:rStyle w:val="a8"/>
          <w:rFonts w:ascii="Times New Roman" w:hAnsi="Times New Roman" w:cs="Times New Roman"/>
          <w:color w:val="000000" w:themeColor="text1"/>
          <w:sz w:val="20"/>
          <w:szCs w:val="20"/>
        </w:rPr>
        <w:t>Сб.:9.00-16.30</w:t>
      </w:r>
      <w:r w:rsidR="003B7473" w:rsidRPr="0058297A">
        <w:rPr>
          <w:rStyle w:val="a8"/>
          <w:rFonts w:ascii="Times New Roman" w:hAnsi="Times New Roman" w:cs="Times New Roman"/>
          <w:color w:val="000000" w:themeColor="text1"/>
          <w:sz w:val="20"/>
          <w:szCs w:val="20"/>
        </w:rPr>
        <w:t>.</w:t>
      </w:r>
    </w:p>
    <w:p w:rsidR="00227194" w:rsidRPr="0058297A" w:rsidRDefault="00227194" w:rsidP="00227194">
      <w:pPr>
        <w:spacing w:after="0" w:line="240" w:lineRule="atLeast"/>
        <w:ind w:firstLine="567"/>
        <w:rPr>
          <w:rStyle w:val="a8"/>
          <w:rFonts w:ascii="Times New Roman" w:hAnsi="Times New Roman" w:cs="Times New Roman"/>
          <w:color w:val="000000" w:themeColor="text1"/>
          <w:sz w:val="20"/>
          <w:szCs w:val="20"/>
          <w:u w:val="single"/>
        </w:rPr>
      </w:pPr>
      <w:r w:rsidRPr="0058297A">
        <w:rPr>
          <w:rStyle w:val="a8"/>
          <w:rFonts w:ascii="Times New Roman" w:hAnsi="Times New Roman" w:cs="Times New Roman"/>
          <w:color w:val="000000" w:themeColor="text1"/>
          <w:sz w:val="20"/>
          <w:szCs w:val="20"/>
          <w:u w:val="single"/>
        </w:rPr>
        <w:t xml:space="preserve">Адрес для отправления документов по почте: </w:t>
      </w:r>
    </w:p>
    <w:p w:rsidR="00E70948" w:rsidRPr="0058297A" w:rsidRDefault="00E70948" w:rsidP="00E70948">
      <w:pPr>
        <w:spacing w:line="240" w:lineRule="atLeast"/>
        <w:ind w:firstLine="567"/>
        <w:contextualSpacing/>
        <w:rPr>
          <w:rStyle w:val="a8"/>
          <w:rFonts w:ascii="Times New Roman" w:hAnsi="Times New Roman" w:cs="Times New Roman"/>
          <w:color w:val="000000" w:themeColor="text1"/>
          <w:sz w:val="20"/>
          <w:szCs w:val="20"/>
        </w:rPr>
      </w:pPr>
      <w:proofErr w:type="gramStart"/>
      <w:r w:rsidRPr="0058297A">
        <w:rPr>
          <w:rStyle w:val="a8"/>
          <w:rFonts w:ascii="Times New Roman" w:hAnsi="Times New Roman" w:cs="Times New Roman"/>
          <w:color w:val="000000" w:themeColor="text1"/>
          <w:sz w:val="20"/>
          <w:szCs w:val="20"/>
        </w:rPr>
        <w:t>117105 ,</w:t>
      </w:r>
      <w:proofErr w:type="gramEnd"/>
      <w:r w:rsidRPr="0058297A">
        <w:rPr>
          <w:rStyle w:val="a8"/>
          <w:rFonts w:ascii="Times New Roman" w:hAnsi="Times New Roman" w:cs="Times New Roman"/>
          <w:color w:val="000000" w:themeColor="text1"/>
          <w:sz w:val="20"/>
          <w:szCs w:val="20"/>
        </w:rPr>
        <w:t xml:space="preserve"> г. Москва, Нагорный пр., д.6. САО «РЕСО-Гарантия»</w:t>
      </w:r>
    </w:p>
    <w:p w:rsidR="00227194" w:rsidRPr="0058297A" w:rsidRDefault="00227194" w:rsidP="00227194">
      <w:pPr>
        <w:rPr>
          <w:rStyle w:val="a8"/>
          <w:rFonts w:ascii="Times New Roman" w:hAnsi="Times New Roman" w:cs="Times New Roman"/>
          <w:color w:val="000000" w:themeColor="text1"/>
          <w:sz w:val="20"/>
          <w:szCs w:val="20"/>
        </w:rPr>
      </w:pPr>
    </w:p>
    <w:p w:rsidR="00227194" w:rsidRPr="0058297A" w:rsidRDefault="00227194" w:rsidP="00227194">
      <w:pPr>
        <w:ind w:firstLine="567"/>
        <w:rPr>
          <w:rFonts w:ascii="Times New Roman" w:hAnsi="Times New Roman" w:cs="Times New Roman"/>
          <w:color w:val="000000" w:themeColor="text1"/>
          <w:sz w:val="20"/>
          <w:szCs w:val="20"/>
        </w:rPr>
      </w:pPr>
    </w:p>
    <w:p w:rsidR="00227194" w:rsidRPr="0058297A" w:rsidRDefault="00227194" w:rsidP="00227194">
      <w:pPr>
        <w:spacing w:after="0"/>
        <w:ind w:firstLine="567"/>
        <w:rPr>
          <w:rFonts w:ascii="Times New Roman" w:hAnsi="Times New Roman" w:cs="Times New Roman"/>
          <w:color w:val="000000" w:themeColor="text1"/>
          <w:sz w:val="20"/>
          <w:szCs w:val="20"/>
        </w:rPr>
      </w:pPr>
    </w:p>
    <w:p w:rsidR="00227194" w:rsidRPr="0058297A" w:rsidRDefault="00227194" w:rsidP="00227194">
      <w:pPr>
        <w:spacing w:after="0"/>
        <w:ind w:firstLine="567"/>
        <w:rPr>
          <w:rFonts w:ascii="Times New Roman" w:hAnsi="Times New Roman" w:cs="Times New Roman"/>
          <w:color w:val="000000" w:themeColor="text1"/>
          <w:sz w:val="20"/>
          <w:szCs w:val="20"/>
        </w:rPr>
      </w:pPr>
    </w:p>
    <w:p w:rsidR="00227194" w:rsidRPr="0058297A" w:rsidRDefault="00227194" w:rsidP="00227194">
      <w:pPr>
        <w:ind w:firstLine="567"/>
        <w:rPr>
          <w:rFonts w:ascii="Times New Roman" w:hAnsi="Times New Roman" w:cs="Times New Roman"/>
          <w:b/>
          <w:color w:val="000000" w:themeColor="text1"/>
          <w:sz w:val="20"/>
          <w:szCs w:val="20"/>
        </w:rPr>
      </w:pPr>
    </w:p>
    <w:p w:rsidR="00227194" w:rsidRPr="0058297A" w:rsidRDefault="00227194" w:rsidP="00227194">
      <w:pPr>
        <w:spacing w:after="0" w:line="240" w:lineRule="atLeast"/>
        <w:ind w:firstLine="567"/>
        <w:rPr>
          <w:rFonts w:ascii="Times New Roman" w:eastAsia="MS Mincho" w:hAnsi="Times New Roman" w:cs="Times New Roman"/>
          <w:color w:val="000000" w:themeColor="text1"/>
          <w:sz w:val="20"/>
          <w:szCs w:val="20"/>
        </w:rPr>
      </w:pPr>
    </w:p>
    <w:p w:rsidR="00227194" w:rsidRPr="00547B84" w:rsidRDefault="00227194" w:rsidP="00227194">
      <w:pPr>
        <w:spacing w:after="0"/>
        <w:jc w:val="center"/>
        <w:rPr>
          <w:rFonts w:ascii="Times New Roman" w:eastAsia="MS Mincho" w:hAnsi="Times New Roman" w:cs="Times New Roman"/>
          <w:color w:val="000000"/>
          <w:sz w:val="20"/>
          <w:szCs w:val="20"/>
        </w:rPr>
      </w:pPr>
    </w:p>
    <w:p w:rsidR="00E13936" w:rsidRPr="00547B84" w:rsidRDefault="00E13936">
      <w:pPr>
        <w:rPr>
          <w:rFonts w:ascii="Times New Roman" w:hAnsi="Times New Roman" w:cs="Times New Roman"/>
        </w:rPr>
      </w:pPr>
    </w:p>
    <w:sectPr w:rsidR="00E13936" w:rsidRPr="00547B84" w:rsidSect="006F4EC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3EAF"/>
    <w:multiLevelType w:val="multilevel"/>
    <w:tmpl w:val="DEF84F42"/>
    <w:lvl w:ilvl="0">
      <w:start w:val="4"/>
      <w:numFmt w:val="decimal"/>
      <w:lvlText w:val="%1."/>
      <w:lvlJc w:val="left"/>
      <w:pPr>
        <w:ind w:left="360" w:hanging="360"/>
      </w:pPr>
      <w:rPr>
        <w:b/>
      </w:rPr>
    </w:lvl>
    <w:lvl w:ilvl="1">
      <w:start w:val="1"/>
      <w:numFmt w:val="decimal"/>
      <w:lvlText w:val="%1.%2."/>
      <w:lvlJc w:val="left"/>
      <w:pPr>
        <w:ind w:left="360" w:hanging="360"/>
      </w:pPr>
      <w:rPr>
        <w:b/>
      </w:rPr>
    </w:lvl>
    <w:lvl w:ilvl="2">
      <w:start w:val="1"/>
      <w:numFmt w:val="russianLower"/>
      <w:lvlText w:val="%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 w15:restartNumberingAfterBreak="0">
    <w:nsid w:val="0C542F18"/>
    <w:multiLevelType w:val="multilevel"/>
    <w:tmpl w:val="ACA8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B012B"/>
    <w:multiLevelType w:val="multilevel"/>
    <w:tmpl w:val="D926123A"/>
    <w:lvl w:ilvl="0">
      <w:start w:val="1"/>
      <w:numFmt w:val="decimal"/>
      <w:lvlText w:val="%1."/>
      <w:lvlJc w:val="left"/>
      <w:pPr>
        <w:ind w:left="360" w:hanging="360"/>
      </w:pPr>
    </w:lvl>
    <w:lvl w:ilvl="1">
      <w:start w:val="1"/>
      <w:numFmt w:val="decimal"/>
      <w:lvlText w:val="%1.%2."/>
      <w:lvlJc w:val="left"/>
      <w:pPr>
        <w:ind w:left="972" w:hanging="432"/>
      </w:pPr>
    </w:lvl>
    <w:lvl w:ilvl="2">
      <w:start w:val="1"/>
      <w:numFmt w:val="russianLower"/>
      <w:lvlText w:val="%3)"/>
      <w:lvlJc w:val="left"/>
      <w:pPr>
        <w:ind w:left="16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2275D5"/>
    <w:multiLevelType w:val="hybridMultilevel"/>
    <w:tmpl w:val="9BE0704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2B4930"/>
    <w:multiLevelType w:val="multilevel"/>
    <w:tmpl w:val="0FCA359A"/>
    <w:lvl w:ilvl="0">
      <w:start w:val="12"/>
      <w:numFmt w:val="decimal"/>
      <w:lvlText w:val="%1."/>
      <w:lvlJc w:val="left"/>
      <w:pPr>
        <w:ind w:left="480" w:hanging="480"/>
      </w:pPr>
    </w:lvl>
    <w:lvl w:ilvl="1">
      <w:start w:val="9"/>
      <w:numFmt w:val="decimal"/>
      <w:lvlText w:val="%1.%2."/>
      <w:lvlJc w:val="left"/>
      <w:pPr>
        <w:ind w:left="7994"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0375D9A"/>
    <w:multiLevelType w:val="hybridMultilevel"/>
    <w:tmpl w:val="69CC36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BA2110"/>
    <w:multiLevelType w:val="hybridMultilevel"/>
    <w:tmpl w:val="50E032A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626864"/>
    <w:multiLevelType w:val="multilevel"/>
    <w:tmpl w:val="1A86CA34"/>
    <w:lvl w:ilvl="0">
      <w:start w:val="4"/>
      <w:numFmt w:val="decimal"/>
      <w:lvlText w:val="%1."/>
      <w:lvlJc w:val="left"/>
      <w:pPr>
        <w:ind w:left="360" w:hanging="360"/>
      </w:pPr>
      <w:rPr>
        <w:b/>
      </w:rPr>
    </w:lvl>
    <w:lvl w:ilvl="1">
      <w:start w:val="1"/>
      <w:numFmt w:val="decimal"/>
      <w:lvlText w:val="%1.%2."/>
      <w:lvlJc w:val="left"/>
      <w:pPr>
        <w:ind w:left="360" w:hanging="360"/>
      </w:pPr>
      <w:rPr>
        <w:b/>
      </w:rPr>
    </w:lvl>
    <w:lvl w:ilvl="2">
      <w:start w:val="1"/>
      <w:numFmt w:val="russianLower"/>
      <w:lvlText w:val="%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434665B2"/>
    <w:multiLevelType w:val="hybridMultilevel"/>
    <w:tmpl w:val="39A3A5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9580ABA"/>
    <w:multiLevelType w:val="multilevel"/>
    <w:tmpl w:val="83A8529E"/>
    <w:lvl w:ilvl="0">
      <w:start w:val="4"/>
      <w:numFmt w:val="decimal"/>
      <w:lvlText w:val="%1."/>
      <w:lvlJc w:val="left"/>
      <w:pPr>
        <w:ind w:left="360" w:hanging="360"/>
      </w:pPr>
      <w:rPr>
        <w:b/>
      </w:rPr>
    </w:lvl>
    <w:lvl w:ilvl="1">
      <w:start w:val="1"/>
      <w:numFmt w:val="decimal"/>
      <w:lvlText w:val="%1.%2."/>
      <w:lvlJc w:val="left"/>
      <w:pPr>
        <w:ind w:left="360" w:hanging="360"/>
      </w:pPr>
      <w:rPr>
        <w:b/>
      </w:rPr>
    </w:lvl>
    <w:lvl w:ilvl="2">
      <w:start w:val="1"/>
      <w:numFmt w:val="russianLower"/>
      <w:lvlText w:val="%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0" w15:restartNumberingAfterBreak="0">
    <w:nsid w:val="7D101664"/>
    <w:multiLevelType w:val="multilevel"/>
    <w:tmpl w:val="398E8BA6"/>
    <w:lvl w:ilvl="0">
      <w:start w:val="13"/>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9793"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8"/>
  </w:num>
  <w:num w:numId="2">
    <w:abstractNumId w:val="1"/>
  </w:num>
  <w:num w:numId="3">
    <w:abstractNumId w:val="2"/>
  </w:num>
  <w:num w:numId="4">
    <w:abstractNumId w:val="4"/>
  </w:num>
  <w:num w:numId="5">
    <w:abstractNumId w:val="10"/>
  </w:num>
  <w:num w:numId="6">
    <w:abstractNumId w:val="9"/>
  </w:num>
  <w:num w:numId="7">
    <w:abstractNumId w:val="7"/>
  </w:num>
  <w:num w:numId="8">
    <w:abstractNumId w:val="0"/>
  </w:num>
  <w:num w:numId="9">
    <w:abstractNumId w:val="3"/>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FD43D6"/>
    <w:rsid w:val="00017376"/>
    <w:rsid w:val="00062D9E"/>
    <w:rsid w:val="000D758F"/>
    <w:rsid w:val="00100D9C"/>
    <w:rsid w:val="001901CF"/>
    <w:rsid w:val="001930EF"/>
    <w:rsid w:val="001E0C01"/>
    <w:rsid w:val="001E1814"/>
    <w:rsid w:val="001E635B"/>
    <w:rsid w:val="00227194"/>
    <w:rsid w:val="002742CD"/>
    <w:rsid w:val="00280104"/>
    <w:rsid w:val="00296DC4"/>
    <w:rsid w:val="00317F40"/>
    <w:rsid w:val="003506D6"/>
    <w:rsid w:val="00355114"/>
    <w:rsid w:val="00364A9D"/>
    <w:rsid w:val="00383833"/>
    <w:rsid w:val="003B7473"/>
    <w:rsid w:val="003C7E7B"/>
    <w:rsid w:val="003E42D6"/>
    <w:rsid w:val="004364A7"/>
    <w:rsid w:val="00447A1B"/>
    <w:rsid w:val="0045270A"/>
    <w:rsid w:val="0051792F"/>
    <w:rsid w:val="005235EC"/>
    <w:rsid w:val="00547B84"/>
    <w:rsid w:val="00555CA6"/>
    <w:rsid w:val="00555D09"/>
    <w:rsid w:val="00576957"/>
    <w:rsid w:val="0058297A"/>
    <w:rsid w:val="00585983"/>
    <w:rsid w:val="005C0357"/>
    <w:rsid w:val="005C33CF"/>
    <w:rsid w:val="005E3C46"/>
    <w:rsid w:val="005E5845"/>
    <w:rsid w:val="00615B32"/>
    <w:rsid w:val="00621888"/>
    <w:rsid w:val="006413CA"/>
    <w:rsid w:val="00647DBE"/>
    <w:rsid w:val="00690A7F"/>
    <w:rsid w:val="007357E5"/>
    <w:rsid w:val="00784DCC"/>
    <w:rsid w:val="00793E47"/>
    <w:rsid w:val="007A0F03"/>
    <w:rsid w:val="007D79CC"/>
    <w:rsid w:val="007F15D4"/>
    <w:rsid w:val="00921546"/>
    <w:rsid w:val="00933C02"/>
    <w:rsid w:val="00945CEA"/>
    <w:rsid w:val="00962CBF"/>
    <w:rsid w:val="00971C5B"/>
    <w:rsid w:val="00976BC8"/>
    <w:rsid w:val="00992DDA"/>
    <w:rsid w:val="009C3192"/>
    <w:rsid w:val="00A11AAE"/>
    <w:rsid w:val="00A45D10"/>
    <w:rsid w:val="00A51AD3"/>
    <w:rsid w:val="00AA205E"/>
    <w:rsid w:val="00AB0FF0"/>
    <w:rsid w:val="00AB6C3D"/>
    <w:rsid w:val="00B15177"/>
    <w:rsid w:val="00B61B01"/>
    <w:rsid w:val="00BA4182"/>
    <w:rsid w:val="00BE094E"/>
    <w:rsid w:val="00BE2541"/>
    <w:rsid w:val="00C0057E"/>
    <w:rsid w:val="00C421B6"/>
    <w:rsid w:val="00C64A2F"/>
    <w:rsid w:val="00CA2CD1"/>
    <w:rsid w:val="00D62556"/>
    <w:rsid w:val="00D64CCE"/>
    <w:rsid w:val="00D95B3E"/>
    <w:rsid w:val="00DC56AC"/>
    <w:rsid w:val="00DD7360"/>
    <w:rsid w:val="00DE4668"/>
    <w:rsid w:val="00E048E5"/>
    <w:rsid w:val="00E13936"/>
    <w:rsid w:val="00E62EF1"/>
    <w:rsid w:val="00E70948"/>
    <w:rsid w:val="00ED5D07"/>
    <w:rsid w:val="00EE0505"/>
    <w:rsid w:val="00F1731D"/>
    <w:rsid w:val="00F4529A"/>
    <w:rsid w:val="00F57824"/>
    <w:rsid w:val="00F86AFC"/>
    <w:rsid w:val="00FA5792"/>
    <w:rsid w:val="00FB485B"/>
    <w:rsid w:val="00FD43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8E4F14-B83E-44B7-97E4-2C3E1C0F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19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27194"/>
    <w:rPr>
      <w:color w:val="0563C1" w:themeColor="hyperlink"/>
      <w:u w:val="single"/>
    </w:rPr>
  </w:style>
  <w:style w:type="paragraph" w:styleId="a4">
    <w:name w:val="Body Text"/>
    <w:basedOn w:val="a"/>
    <w:link w:val="a5"/>
    <w:rsid w:val="00227194"/>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227194"/>
    <w:rPr>
      <w:rFonts w:ascii="Times New Roman" w:eastAsia="Times New Roman" w:hAnsi="Times New Roman" w:cs="Times New Roman"/>
      <w:sz w:val="24"/>
      <w:szCs w:val="20"/>
      <w:lang w:eastAsia="ru-RU"/>
    </w:rPr>
  </w:style>
  <w:style w:type="paragraph" w:styleId="a6">
    <w:name w:val="Plain Text"/>
    <w:basedOn w:val="a"/>
    <w:link w:val="a7"/>
    <w:rsid w:val="00227194"/>
    <w:pPr>
      <w:spacing w:after="0" w:line="240" w:lineRule="auto"/>
    </w:pPr>
    <w:rPr>
      <w:rFonts w:ascii="Courier New" w:eastAsia="Times New Roman" w:hAnsi="Courier New" w:cs="Times New Roman"/>
      <w:sz w:val="20"/>
      <w:szCs w:val="20"/>
      <w:lang w:eastAsia="ru-RU"/>
    </w:rPr>
  </w:style>
  <w:style w:type="character" w:customStyle="1" w:styleId="a7">
    <w:name w:val="Текст Знак"/>
    <w:basedOn w:val="a0"/>
    <w:link w:val="a6"/>
    <w:rsid w:val="00227194"/>
    <w:rPr>
      <w:rFonts w:ascii="Courier New" w:eastAsia="Times New Roman" w:hAnsi="Courier New" w:cs="Times New Roman"/>
      <w:sz w:val="20"/>
      <w:szCs w:val="20"/>
      <w:lang w:eastAsia="ru-RU"/>
    </w:rPr>
  </w:style>
  <w:style w:type="paragraph" w:customStyle="1" w:styleId="Default">
    <w:name w:val="Default"/>
    <w:rsid w:val="00227194"/>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Subtle Emphasis"/>
    <w:basedOn w:val="a0"/>
    <w:uiPriority w:val="19"/>
    <w:qFormat/>
    <w:rsid w:val="00227194"/>
    <w:rPr>
      <w:i/>
      <w:iCs/>
      <w:color w:val="404040" w:themeColor="text1" w:themeTint="BF"/>
    </w:rPr>
  </w:style>
  <w:style w:type="paragraph" w:styleId="a9">
    <w:name w:val="List Paragraph"/>
    <w:basedOn w:val="a"/>
    <w:qFormat/>
    <w:rsid w:val="00227194"/>
    <w:pPr>
      <w:spacing w:after="0" w:line="240" w:lineRule="auto"/>
      <w:ind w:left="720"/>
    </w:pPr>
    <w:rPr>
      <w:rFonts w:ascii="Calibri" w:eastAsia="MS PGothic" w:hAnsi="Calibri" w:cs="Calibri"/>
      <w:lang w:eastAsia="ja-JP"/>
    </w:rPr>
  </w:style>
  <w:style w:type="paragraph" w:styleId="aa">
    <w:name w:val="Balloon Text"/>
    <w:basedOn w:val="a"/>
    <w:link w:val="ab"/>
    <w:uiPriority w:val="99"/>
    <w:semiHidden/>
    <w:unhideWhenUsed/>
    <w:rsid w:val="00EE050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E0505"/>
    <w:rPr>
      <w:rFonts w:ascii="Tahoma" w:hAnsi="Tahoma" w:cs="Tahoma"/>
      <w:sz w:val="16"/>
      <w:szCs w:val="16"/>
    </w:rPr>
  </w:style>
  <w:style w:type="character" w:styleId="ac">
    <w:name w:val="FollowedHyperlink"/>
    <w:basedOn w:val="a0"/>
    <w:uiPriority w:val="99"/>
    <w:semiHidden/>
    <w:unhideWhenUsed/>
    <w:rsid w:val="00EE0505"/>
    <w:rPr>
      <w:color w:val="954F72" w:themeColor="followedHyperlink"/>
      <w:u w:val="single"/>
    </w:rPr>
  </w:style>
  <w:style w:type="paragraph" w:styleId="ad">
    <w:name w:val="Normal (Web)"/>
    <w:basedOn w:val="a"/>
    <w:uiPriority w:val="99"/>
    <w:semiHidden/>
    <w:unhideWhenUsed/>
    <w:rsid w:val="006413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7D7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046031">
      <w:bodyDiv w:val="1"/>
      <w:marLeft w:val="0"/>
      <w:marRight w:val="0"/>
      <w:marTop w:val="0"/>
      <w:marBottom w:val="0"/>
      <w:divBdr>
        <w:top w:val="none" w:sz="0" w:space="0" w:color="auto"/>
        <w:left w:val="none" w:sz="0" w:space="0" w:color="auto"/>
        <w:bottom w:val="none" w:sz="0" w:space="0" w:color="auto"/>
        <w:right w:val="none" w:sz="0" w:space="0" w:color="auto"/>
      </w:divBdr>
    </w:div>
    <w:div w:id="561718977">
      <w:bodyDiv w:val="1"/>
      <w:marLeft w:val="0"/>
      <w:marRight w:val="0"/>
      <w:marTop w:val="0"/>
      <w:marBottom w:val="0"/>
      <w:divBdr>
        <w:top w:val="none" w:sz="0" w:space="0" w:color="auto"/>
        <w:left w:val="none" w:sz="0" w:space="0" w:color="auto"/>
        <w:bottom w:val="none" w:sz="0" w:space="0" w:color="auto"/>
        <w:right w:val="none" w:sz="0" w:space="0" w:color="auto"/>
      </w:divBdr>
    </w:div>
    <w:div w:id="210426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es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1055;&#1088;&#1072;&#1074;&#1080;&#1083;&#1072;%20&#1080;%20&#1090;&#1077;&#1093;.&#1086;&#1087;&#1080;&#1089;&#1072;&#1085;&#1080;&#1077;/&#1055;&#1088;&#1072;&#1074;&#1080;&#1083;&#1072;%20&#1084;&#1077;&#1076;.%20&#1088;&#1072;&#1089;&#1093;&#1086;&#1076;&#1099;/&#1055;&#1088;&#1072;&#1074;&#1080;&#1083;&#1072;%20&#1089;%2016.04.2024/&#1055;&#1088;&#1072;&#1074;&#1080;&#1083;&#1072;%20&#1089;&#1090;&#1088;&#1072;&#1093;&#1086;&#1074;&#1072;&#1085;&#1080;&#1103;%20&#1088;&#1072;&#1089;&#1093;&#1086;&#1076;&#1086;&#1074;%20&#1075;&#1088;&#1072;&#1078;&#1076;&#1072;&#1085;,%20&#1074;&#1099;&#1077;&#1079;&#1078;&#1072;&#1102;&#1097;&#1080;&#1093;%20&#1089;%20&#1084;&#1077;&#1089;&#1090;&#1072;%20&#1087;&#1086;&#1089;&#1090;&#1086;&#1103;&#1085;&#1085;&#1086;&#1075;&#1086;%20&#1087;&#1088;&#1086;&#1078;&#1080;&#1074;&#1072;&#1085;&#1080;&#1103;.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B3DA7-E0D1-446A-A642-79E68FAFB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2020</Words>
  <Characters>11518</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Гнидкина Светлана</dc:creator>
  <cp:lastModifiedBy>Шахкельдян Арфине</cp:lastModifiedBy>
  <cp:revision>3</cp:revision>
  <cp:lastPrinted>2016-08-09T13:06:00Z</cp:lastPrinted>
  <dcterms:created xsi:type="dcterms:W3CDTF">2025-05-20T11:19:00Z</dcterms:created>
  <dcterms:modified xsi:type="dcterms:W3CDTF">2025-05-28T12:42:00Z</dcterms:modified>
</cp:coreProperties>
</file>