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374" w:rsidRPr="004157C9" w:rsidRDefault="00FA5A94" w:rsidP="00013EA0">
      <w:pPr>
        <w:spacing w:before="225" w:after="225" w:line="240" w:lineRule="auto"/>
        <w:jc w:val="center"/>
        <w:outlineLvl w:val="3"/>
        <w:rPr>
          <w:rFonts w:ascii="Times New Roman" w:eastAsia="Times New Roman" w:hAnsi="Times New Roman" w:cs="Times New Roman"/>
          <w:b/>
          <w:lang w:eastAsia="ru-RU"/>
        </w:rPr>
      </w:pPr>
      <w:r w:rsidRPr="004157C9">
        <w:rPr>
          <w:rFonts w:ascii="Times New Roman" w:hAnsi="Times New Roman" w:cs="Times New Roman"/>
          <w:b/>
        </w:rPr>
        <w:t>Поправочные коэффициенты по медицинскому страхованию.</w:t>
      </w:r>
    </w:p>
    <w:tbl>
      <w:tblPr>
        <w:tblW w:w="156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4360"/>
        <w:gridCol w:w="4995"/>
        <w:gridCol w:w="4356"/>
      </w:tblGrid>
      <w:tr w:rsidR="00A93C56" w:rsidTr="00F17665">
        <w:tc>
          <w:tcPr>
            <w:tcW w:w="1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C56" w:rsidRPr="00426326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  <w:t>Возрастной коэффициент</w:t>
            </w:r>
          </w:p>
          <w:p w:rsidR="00A93C56" w:rsidRPr="00426326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  <w:t xml:space="preserve"> (на дату окончания срока страхования)</w:t>
            </w:r>
          </w:p>
        </w:tc>
        <w:tc>
          <w:tcPr>
            <w:tcW w:w="137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3C56" w:rsidRPr="00426326" w:rsidRDefault="00A93C56" w:rsidP="00996CA0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  <w:t>Доплата (чел. / в день)</w:t>
            </w:r>
          </w:p>
          <w:p w:rsidR="00A93C56" w:rsidRPr="00426326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/>
                <w:bCs/>
                <w:color w:val="585F69"/>
                <w:sz w:val="20"/>
                <w:szCs w:val="20"/>
              </w:rPr>
              <w:t>при заказе страхования по программе «B2»</w:t>
            </w:r>
          </w:p>
        </w:tc>
      </w:tr>
      <w:tr w:rsidR="00A93C56" w:rsidTr="00F17665">
        <w:tc>
          <w:tcPr>
            <w:tcW w:w="1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3C56" w:rsidRPr="00426326" w:rsidRDefault="00A93C56">
            <w:pPr>
              <w:rPr>
                <w:rFonts w:ascii="Arial" w:hAnsi="Arial" w:cs="Arial"/>
                <w:color w:val="585F69"/>
                <w:sz w:val="20"/>
                <w:szCs w:val="20"/>
              </w:rPr>
            </w:pP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6326" w:rsidRDefault="00426326" w:rsidP="00BF5374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bCs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color w:val="585F69"/>
                <w:sz w:val="20"/>
                <w:szCs w:val="20"/>
              </w:rPr>
              <w:t xml:space="preserve">Все страны, за исключением </w:t>
            </w:r>
            <w:r w:rsidR="00BF7FB0">
              <w:rPr>
                <w:rFonts w:ascii="Arial" w:hAnsi="Arial" w:cs="Arial"/>
                <w:color w:val="585F69"/>
                <w:sz w:val="20"/>
                <w:szCs w:val="20"/>
              </w:rPr>
              <w:t xml:space="preserve">Индонезии, Маврикия, Малайзии, 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Мальдивской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 Республик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и, 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>Сингапур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а, Сейшельских островов, </w:t>
            </w:r>
            <w:r w:rsidR="00BF7FB0">
              <w:rPr>
                <w:rFonts w:ascii="Arial" w:hAnsi="Arial" w:cs="Arial"/>
                <w:bCs/>
                <w:color w:val="585F69"/>
                <w:sz w:val="20"/>
                <w:szCs w:val="20"/>
              </w:rPr>
              <w:t>Таиланда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, Шри-Ланки</w:t>
            </w:r>
          </w:p>
          <w:p w:rsidR="00A93C56" w:rsidRPr="00426326" w:rsidRDefault="00426326" w:rsidP="00BF5374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 (</w:t>
            </w:r>
            <w:r w:rsidR="00BF7FB0"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страховая сумма 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>40000 у.е.)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7FB0" w:rsidRDefault="00BF7FB0" w:rsidP="00BF7FB0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bCs/>
                <w:color w:val="585F69"/>
                <w:sz w:val="20"/>
                <w:szCs w:val="20"/>
              </w:rPr>
            </w:pPr>
            <w:r>
              <w:rPr>
                <w:rFonts w:ascii="Arial" w:hAnsi="Arial" w:cs="Arial"/>
                <w:color w:val="585F69"/>
                <w:sz w:val="20"/>
                <w:szCs w:val="20"/>
              </w:rPr>
              <w:t>Индонези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>я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>, Маврики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>й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>Малайзия</w:t>
            </w:r>
            <w:r>
              <w:rPr>
                <w:rFonts w:ascii="Arial" w:hAnsi="Arial" w:cs="Arial"/>
                <w:color w:val="585F69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Мальдивская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 Республик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а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, 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>Сингапур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, Сейшельские Острова</w:t>
            </w:r>
            <w:r>
              <w:rPr>
                <w:rFonts w:ascii="Arial" w:hAnsi="Arial" w:cs="Arial"/>
                <w:bCs/>
                <w:color w:val="585F69"/>
                <w:sz w:val="20"/>
                <w:szCs w:val="20"/>
              </w:rPr>
              <w:t>, Таиланд</w:t>
            </w:r>
          </w:p>
          <w:p w:rsidR="00A93C56" w:rsidRPr="00426326" w:rsidRDefault="00426326" w:rsidP="00BF7FB0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bCs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>(</w:t>
            </w:r>
            <w:r w:rsidR="00BF7FB0">
              <w:rPr>
                <w:rFonts w:ascii="Arial" w:hAnsi="Arial" w:cs="Arial"/>
                <w:bCs/>
                <w:color w:val="585F69"/>
                <w:sz w:val="20"/>
                <w:szCs w:val="20"/>
              </w:rPr>
              <w:t xml:space="preserve">страховая сумма </w:t>
            </w:r>
            <w:r w:rsidRPr="00426326">
              <w:rPr>
                <w:rFonts w:ascii="Arial" w:hAnsi="Arial" w:cs="Arial"/>
                <w:bCs/>
                <w:color w:val="585F69"/>
                <w:sz w:val="20"/>
                <w:szCs w:val="20"/>
              </w:rPr>
              <w:t>40000 у.е.)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FB0" w:rsidRDefault="00A93C56" w:rsidP="00BF7FB0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color w:val="585F69"/>
                <w:sz w:val="20"/>
                <w:szCs w:val="20"/>
              </w:rPr>
              <w:t>Шри-Ланка</w:t>
            </w:r>
          </w:p>
          <w:p w:rsidR="00A93C56" w:rsidRPr="00426326" w:rsidRDefault="00A93C56" w:rsidP="00BF7FB0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0"/>
                <w:szCs w:val="20"/>
              </w:rPr>
            </w:pPr>
            <w:r w:rsidRPr="00426326">
              <w:rPr>
                <w:rFonts w:ascii="Arial" w:hAnsi="Arial" w:cs="Arial"/>
                <w:color w:val="585F69"/>
                <w:sz w:val="20"/>
                <w:szCs w:val="20"/>
              </w:rPr>
              <w:t>(</w:t>
            </w:r>
            <w:r w:rsidR="00BF7FB0">
              <w:rPr>
                <w:rFonts w:ascii="Arial" w:hAnsi="Arial" w:cs="Arial"/>
                <w:color w:val="585F69"/>
                <w:sz w:val="20"/>
                <w:szCs w:val="20"/>
              </w:rPr>
              <w:t xml:space="preserve">страховая сумма </w:t>
            </w:r>
            <w:r w:rsidRPr="00426326">
              <w:rPr>
                <w:rFonts w:ascii="Arial" w:hAnsi="Arial" w:cs="Arial"/>
                <w:color w:val="585F69"/>
                <w:sz w:val="20"/>
                <w:szCs w:val="20"/>
              </w:rPr>
              <w:t>50000 у.е.)</w:t>
            </w:r>
          </w:p>
        </w:tc>
      </w:tr>
      <w:tr w:rsidR="00A93C56" w:rsidTr="00F17665"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От 0 до 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>1 года</w:t>
            </w: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</w:t>
            </w:r>
            <w:r w:rsidR="00426326">
              <w:rPr>
                <w:rFonts w:ascii="Arial" w:hAnsi="Arial" w:cs="Arial"/>
                <w:color w:val="585F69"/>
                <w:sz w:val="22"/>
                <w:szCs w:val="22"/>
              </w:rPr>
              <w:t>,00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 xml:space="preserve"> у.е.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1,50 у.е.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1,50 у.е.</w:t>
            </w:r>
          </w:p>
        </w:tc>
      </w:tr>
      <w:tr w:rsidR="00A93C56" w:rsidTr="00F17665"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От 65 до 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>69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 лет</w:t>
            </w: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</w:t>
            </w:r>
            <w:r w:rsidR="00426326">
              <w:rPr>
                <w:rFonts w:ascii="Arial" w:hAnsi="Arial" w:cs="Arial"/>
                <w:color w:val="585F69"/>
                <w:sz w:val="22"/>
                <w:szCs w:val="22"/>
              </w:rPr>
              <w:t>,00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 xml:space="preserve"> у.е.</w:t>
            </w:r>
            <w:bookmarkStart w:id="0" w:name="_GoBack"/>
            <w:bookmarkEnd w:id="0"/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1,00 у.е.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 у.е.</w:t>
            </w:r>
          </w:p>
        </w:tc>
      </w:tr>
      <w:tr w:rsidR="00A93C56" w:rsidTr="00F17665"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>От 7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>0 до 74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 лет</w:t>
            </w: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</w:t>
            </w:r>
            <w:r w:rsidR="00426326">
              <w:rPr>
                <w:rFonts w:ascii="Arial" w:hAnsi="Arial" w:cs="Arial"/>
                <w:color w:val="585F69"/>
                <w:sz w:val="22"/>
                <w:szCs w:val="22"/>
              </w:rPr>
              <w:t>,00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 xml:space="preserve"> у.е.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1,50 у.е.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1,50 у.е.</w:t>
            </w:r>
          </w:p>
        </w:tc>
      </w:tr>
      <w:tr w:rsidR="00A93C56" w:rsidTr="00F17665"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3C56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От 7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>5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 до 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>79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 xml:space="preserve"> 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>лет</w:t>
            </w: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1,00 у.е.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2,00 у.е.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2,50 у.е.</w:t>
            </w:r>
          </w:p>
        </w:tc>
      </w:tr>
      <w:tr w:rsidR="00A93C56" w:rsidTr="00F17665"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C56" w:rsidRPr="004157C9" w:rsidRDefault="00A93C5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От 80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 xml:space="preserve"> до 8</w:t>
            </w:r>
            <w:r>
              <w:rPr>
                <w:rFonts w:ascii="Arial" w:hAnsi="Arial" w:cs="Arial"/>
                <w:color w:val="585F69"/>
                <w:sz w:val="22"/>
                <w:szCs w:val="22"/>
              </w:rPr>
              <w:t xml:space="preserve">4 </w:t>
            </w:r>
            <w:r w:rsidRPr="004157C9">
              <w:rPr>
                <w:rFonts w:ascii="Arial" w:hAnsi="Arial" w:cs="Arial"/>
                <w:color w:val="585F69"/>
                <w:sz w:val="22"/>
                <w:szCs w:val="22"/>
              </w:rPr>
              <w:t>лет</w:t>
            </w:r>
          </w:p>
        </w:tc>
        <w:tc>
          <w:tcPr>
            <w:tcW w:w="4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1,50 у.е.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2,50 у.е.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:rsidR="00A93C56" w:rsidRPr="004157C9" w:rsidRDefault="00426326" w:rsidP="00A93C56">
            <w:pPr>
              <w:pStyle w:val="a3"/>
              <w:spacing w:before="0" w:beforeAutospacing="0" w:after="143" w:afterAutospacing="0"/>
              <w:jc w:val="center"/>
              <w:rPr>
                <w:rFonts w:ascii="Arial" w:hAnsi="Arial" w:cs="Arial"/>
                <w:color w:val="585F69"/>
                <w:sz w:val="22"/>
                <w:szCs w:val="22"/>
              </w:rPr>
            </w:pPr>
            <w:r>
              <w:rPr>
                <w:rFonts w:ascii="Arial" w:hAnsi="Arial" w:cs="Arial"/>
                <w:color w:val="585F69"/>
                <w:sz w:val="22"/>
                <w:szCs w:val="22"/>
              </w:rPr>
              <w:t>3,00 у.е.</w:t>
            </w:r>
          </w:p>
        </w:tc>
      </w:tr>
    </w:tbl>
    <w:p w:rsidR="007669B1" w:rsidRDefault="007669B1" w:rsidP="00426326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Verdana" w:hAnsi="Verdana"/>
          <w:color w:val="000000"/>
          <w:sz w:val="18"/>
          <w:szCs w:val="18"/>
          <w:bdr w:val="none" w:sz="0" w:space="0" w:color="auto" w:frame="1"/>
        </w:rPr>
      </w:pPr>
    </w:p>
    <w:sectPr w:rsidR="007669B1" w:rsidSect="00A93C5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7CD0"/>
    <w:multiLevelType w:val="multilevel"/>
    <w:tmpl w:val="F0F6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55855"/>
    <w:multiLevelType w:val="multilevel"/>
    <w:tmpl w:val="E270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549CF"/>
    <w:multiLevelType w:val="multilevel"/>
    <w:tmpl w:val="A634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B67B0"/>
    <w:multiLevelType w:val="hybridMultilevel"/>
    <w:tmpl w:val="4DF07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B0D7E"/>
    <w:multiLevelType w:val="multilevel"/>
    <w:tmpl w:val="9948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A0388"/>
    <w:multiLevelType w:val="multilevel"/>
    <w:tmpl w:val="6FBC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08"/>
    <w:rsid w:val="00003B39"/>
    <w:rsid w:val="00013EA0"/>
    <w:rsid w:val="000566DA"/>
    <w:rsid w:val="000C5B86"/>
    <w:rsid w:val="000D1FC6"/>
    <w:rsid w:val="000D3B3B"/>
    <w:rsid w:val="00102811"/>
    <w:rsid w:val="001077AC"/>
    <w:rsid w:val="0013528D"/>
    <w:rsid w:val="001415F4"/>
    <w:rsid w:val="0018459A"/>
    <w:rsid w:val="001A01A4"/>
    <w:rsid w:val="00213759"/>
    <w:rsid w:val="00226C07"/>
    <w:rsid w:val="002336CA"/>
    <w:rsid w:val="002736DB"/>
    <w:rsid w:val="00276463"/>
    <w:rsid w:val="003401DA"/>
    <w:rsid w:val="003E370F"/>
    <w:rsid w:val="004157C9"/>
    <w:rsid w:val="00426326"/>
    <w:rsid w:val="004A2312"/>
    <w:rsid w:val="004B555C"/>
    <w:rsid w:val="00502214"/>
    <w:rsid w:val="005220D2"/>
    <w:rsid w:val="00524CD9"/>
    <w:rsid w:val="005B358B"/>
    <w:rsid w:val="00681771"/>
    <w:rsid w:val="006A05E8"/>
    <w:rsid w:val="00740EC3"/>
    <w:rsid w:val="00753B65"/>
    <w:rsid w:val="007571CF"/>
    <w:rsid w:val="007656D3"/>
    <w:rsid w:val="007669B1"/>
    <w:rsid w:val="007942F7"/>
    <w:rsid w:val="007B2D55"/>
    <w:rsid w:val="007F4D08"/>
    <w:rsid w:val="00831F2B"/>
    <w:rsid w:val="00863F9B"/>
    <w:rsid w:val="00872A2B"/>
    <w:rsid w:val="00890DA7"/>
    <w:rsid w:val="009073F4"/>
    <w:rsid w:val="00967322"/>
    <w:rsid w:val="00996CA0"/>
    <w:rsid w:val="009F050C"/>
    <w:rsid w:val="009F4ECB"/>
    <w:rsid w:val="00A024BD"/>
    <w:rsid w:val="00A07FE0"/>
    <w:rsid w:val="00A13167"/>
    <w:rsid w:val="00A23492"/>
    <w:rsid w:val="00A630F0"/>
    <w:rsid w:val="00A93C56"/>
    <w:rsid w:val="00B21BE6"/>
    <w:rsid w:val="00B97A28"/>
    <w:rsid w:val="00BB1975"/>
    <w:rsid w:val="00BF5374"/>
    <w:rsid w:val="00BF7FB0"/>
    <w:rsid w:val="00C47F0E"/>
    <w:rsid w:val="00C75576"/>
    <w:rsid w:val="00CD03AE"/>
    <w:rsid w:val="00CD27CA"/>
    <w:rsid w:val="00D56A34"/>
    <w:rsid w:val="00D80183"/>
    <w:rsid w:val="00DF7CFA"/>
    <w:rsid w:val="00E75E11"/>
    <w:rsid w:val="00EB1247"/>
    <w:rsid w:val="00ED49F7"/>
    <w:rsid w:val="00F00436"/>
    <w:rsid w:val="00F17665"/>
    <w:rsid w:val="00F45560"/>
    <w:rsid w:val="00F54AAF"/>
    <w:rsid w:val="00F67F45"/>
    <w:rsid w:val="00F836A9"/>
    <w:rsid w:val="00FA5A94"/>
    <w:rsid w:val="00FC2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65ED3-46E2-4CF7-9AC7-C7A4F5D6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49F7"/>
    <w:rPr>
      <w:b/>
      <w:bCs/>
    </w:rPr>
  </w:style>
  <w:style w:type="character" w:styleId="a5">
    <w:name w:val="Hyperlink"/>
    <w:basedOn w:val="a0"/>
    <w:uiPriority w:val="99"/>
    <w:unhideWhenUsed/>
    <w:rsid w:val="00ED49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2312"/>
    <w:pPr>
      <w:ind w:left="720"/>
      <w:contextualSpacing/>
    </w:pPr>
  </w:style>
  <w:style w:type="paragraph" w:styleId="a7">
    <w:name w:val="No Spacing"/>
    <w:link w:val="a8"/>
    <w:uiPriority w:val="1"/>
    <w:qFormat/>
    <w:rsid w:val="00B21BE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basedOn w:val="a"/>
    <w:rsid w:val="0022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BF5374"/>
    <w:rPr>
      <w:rFonts w:eastAsiaTheme="minorEastAsia"/>
      <w:lang w:eastAsia="ru-RU"/>
    </w:rPr>
  </w:style>
  <w:style w:type="paragraph" w:customStyle="1" w:styleId="BodyText21">
    <w:name w:val="Body Text 21"/>
    <w:basedOn w:val="a"/>
    <w:rsid w:val="00996CA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996C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996C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Шахкельдян Арфине</dc:creator>
  <cp:lastModifiedBy>Шахкельдян Арфине</cp:lastModifiedBy>
  <cp:revision>4</cp:revision>
  <dcterms:created xsi:type="dcterms:W3CDTF">2023-06-29T12:33:00Z</dcterms:created>
  <dcterms:modified xsi:type="dcterms:W3CDTF">2023-06-29T12:54:00Z</dcterms:modified>
</cp:coreProperties>
</file>